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000"/>
      </w:tblPr>
      <w:tblGrid>
        <w:gridCol w:w="4351"/>
        <w:gridCol w:w="5225"/>
      </w:tblGrid>
      <w:tr w:rsidR="00FD2104" w:rsidRPr="00FC05DB" w:rsidTr="0037006C">
        <w:tc>
          <w:tcPr>
            <w:tcW w:w="2272" w:type="pct"/>
            <w:tcBorders>
              <w:top w:val="single" w:sz="4" w:space="0" w:color="FFFFFF"/>
              <w:left w:val="single" w:sz="4" w:space="0" w:color="FFFFFF"/>
              <w:bottom w:val="single" w:sz="4" w:space="0" w:color="FFFFFF"/>
            </w:tcBorders>
          </w:tcPr>
          <w:p w:rsidR="00FD2104" w:rsidRPr="00FC05DB" w:rsidRDefault="00FD2104" w:rsidP="00304086">
            <w:pPr>
              <w:pStyle w:val="Header"/>
              <w:snapToGrid w:val="0"/>
              <w:rPr>
                <w:rStyle w:val="Strong"/>
                <w:rFonts w:ascii="Calibri" w:hAnsi="Calibri" w:cs="Arial"/>
                <w:b w:val="0"/>
                <w:color w:val="1F497D"/>
                <w:sz w:val="20"/>
              </w:rPr>
            </w:pPr>
            <w:r w:rsidRPr="00FC05DB">
              <w:rPr>
                <w:rFonts w:ascii="Calibri" w:hAnsi="Calibri" w:cs="Arial"/>
                <w:bCs/>
                <w:noProof/>
                <w:color w:val="1F497D"/>
                <w:sz w:val="20"/>
              </w:rPr>
              <w:drawing>
                <wp:anchor distT="0" distB="0" distL="114300" distR="114300" simplePos="0" relativeHeight="251662336" behindDoc="0" locked="0" layoutInCell="1" allowOverlap="1">
                  <wp:simplePos x="0" y="0"/>
                  <wp:positionH relativeFrom="column">
                    <wp:posOffset>62865</wp:posOffset>
                  </wp:positionH>
                  <wp:positionV relativeFrom="paragraph">
                    <wp:posOffset>37465</wp:posOffset>
                  </wp:positionV>
                  <wp:extent cx="1971675" cy="830179"/>
                  <wp:effectExtent l="19050" t="0" r="9525" b="0"/>
                  <wp:wrapNone/>
                  <wp:docPr id="3" name="Picture 1" descr="Z:\Communications Dept\BRANDING\logos\Logos_w_TM\GIF files_for web\GFN_horiz_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Communications Dept\BRANDING\logos\Logos_w_TM\GIF files_for web\GFN_horiz_r.gif"/>
                          <pic:cNvPicPr>
                            <a:picLocks noChangeAspect="1" noChangeArrowheads="1"/>
                          </pic:cNvPicPr>
                        </pic:nvPicPr>
                        <pic:blipFill>
                          <a:blip r:embed="rId8" cstate="print"/>
                          <a:srcRect/>
                          <a:stretch>
                            <a:fillRect/>
                          </a:stretch>
                        </pic:blipFill>
                        <pic:spPr bwMode="auto">
                          <a:xfrm>
                            <a:off x="0" y="0"/>
                            <a:ext cx="1977779" cy="832749"/>
                          </a:xfrm>
                          <a:prstGeom prst="rect">
                            <a:avLst/>
                          </a:prstGeom>
                          <a:noFill/>
                          <a:ln w="9525">
                            <a:noFill/>
                            <a:miter lim="800000"/>
                            <a:headEnd/>
                            <a:tailEnd/>
                          </a:ln>
                        </pic:spPr>
                      </pic:pic>
                    </a:graphicData>
                  </a:graphic>
                </wp:anchor>
              </w:drawing>
            </w:r>
          </w:p>
        </w:tc>
        <w:tc>
          <w:tcPr>
            <w:tcW w:w="2728" w:type="pct"/>
            <w:tcBorders>
              <w:top w:val="single" w:sz="4" w:space="0" w:color="FFFFFF"/>
              <w:left w:val="single" w:sz="4" w:space="0" w:color="FFFFFF"/>
              <w:bottom w:val="single" w:sz="4" w:space="0" w:color="FFFFFF"/>
              <w:right w:val="single" w:sz="4" w:space="0" w:color="FFFFFF"/>
            </w:tcBorders>
          </w:tcPr>
          <w:p w:rsidR="00FD2104" w:rsidRPr="00FC05DB" w:rsidRDefault="00FD2104" w:rsidP="00304086">
            <w:pPr>
              <w:pStyle w:val="Header"/>
              <w:jc w:val="right"/>
              <w:rPr>
                <w:rFonts w:ascii="Calibri" w:hAnsi="Calibri" w:cs="Arial"/>
                <w:color w:val="1F497D"/>
                <w:sz w:val="20"/>
              </w:rPr>
            </w:pPr>
          </w:p>
        </w:tc>
      </w:tr>
    </w:tbl>
    <w:p w:rsidR="00FD2104" w:rsidRPr="00FC05DB" w:rsidRDefault="00FD2104" w:rsidP="00F67B99">
      <w:pPr>
        <w:rPr>
          <w:rFonts w:asciiTheme="minorHAnsi" w:hAnsiTheme="minorHAnsi" w:cstheme="minorHAnsi"/>
          <w:b/>
          <w:sz w:val="36"/>
        </w:rPr>
      </w:pPr>
    </w:p>
    <w:p w:rsidR="00AD7866" w:rsidRDefault="00AD7866" w:rsidP="009F15AF">
      <w:pPr>
        <w:jc w:val="center"/>
        <w:rPr>
          <w:rFonts w:asciiTheme="minorHAnsi" w:hAnsiTheme="minorHAnsi" w:cstheme="minorHAnsi"/>
          <w:b/>
          <w:i/>
          <w:sz w:val="36"/>
        </w:rPr>
      </w:pPr>
    </w:p>
    <w:p w:rsidR="00AD7866" w:rsidRDefault="00AD7866" w:rsidP="009F15AF">
      <w:pPr>
        <w:jc w:val="center"/>
        <w:rPr>
          <w:rFonts w:asciiTheme="minorHAnsi" w:hAnsiTheme="minorHAnsi" w:cstheme="minorHAnsi"/>
          <w:b/>
          <w:i/>
          <w:sz w:val="36"/>
        </w:rPr>
      </w:pPr>
    </w:p>
    <w:p w:rsidR="003077A2" w:rsidRPr="00AD7866" w:rsidRDefault="00796F55" w:rsidP="009F15AF">
      <w:pPr>
        <w:jc w:val="center"/>
        <w:rPr>
          <w:rFonts w:asciiTheme="minorHAnsi" w:hAnsiTheme="minorHAnsi" w:cstheme="minorHAnsi"/>
          <w:b/>
          <w:sz w:val="48"/>
        </w:rPr>
      </w:pPr>
      <w:r w:rsidRPr="00AD7866">
        <w:rPr>
          <w:rFonts w:asciiTheme="minorHAnsi" w:hAnsiTheme="minorHAnsi" w:cstheme="minorHAnsi"/>
          <w:b/>
          <w:i/>
          <w:sz w:val="48"/>
        </w:rPr>
        <w:t>Footprint Futures</w:t>
      </w:r>
      <w:r w:rsidRPr="00AD7866">
        <w:rPr>
          <w:rFonts w:asciiTheme="minorHAnsi" w:hAnsiTheme="minorHAnsi" w:cstheme="minorHAnsi"/>
          <w:b/>
          <w:sz w:val="48"/>
        </w:rPr>
        <w:t xml:space="preserve"> </w:t>
      </w:r>
    </w:p>
    <w:p w:rsidR="003077A2" w:rsidRDefault="003077A2" w:rsidP="003077A2">
      <w:pPr>
        <w:rPr>
          <w:rFonts w:asciiTheme="minorHAnsi" w:hAnsiTheme="minorHAnsi" w:cstheme="minorHAnsi"/>
          <w:b/>
          <w:sz w:val="36"/>
        </w:rPr>
      </w:pPr>
    </w:p>
    <w:p w:rsidR="00AD67FE" w:rsidRDefault="00EA3499" w:rsidP="00EA3499">
      <w:pPr>
        <w:jc w:val="center"/>
        <w:rPr>
          <w:rFonts w:asciiTheme="minorHAnsi" w:hAnsiTheme="minorHAnsi" w:cstheme="minorHAnsi"/>
          <w:b/>
          <w:sz w:val="36"/>
        </w:rPr>
      </w:pPr>
      <w:r w:rsidRPr="00EA3499">
        <w:rPr>
          <w:rFonts w:asciiTheme="minorHAnsi" w:hAnsiTheme="minorHAnsi" w:cstheme="minorHAnsi"/>
          <w:b/>
          <w:sz w:val="36"/>
        </w:rPr>
        <w:t>M</w:t>
      </w:r>
      <w:r w:rsidR="00AD7866">
        <w:rPr>
          <w:rFonts w:asciiTheme="minorHAnsi" w:hAnsiTheme="minorHAnsi" w:cstheme="minorHAnsi"/>
          <w:b/>
          <w:sz w:val="36"/>
        </w:rPr>
        <w:t>ini-Assignment</w:t>
      </w:r>
    </w:p>
    <w:p w:rsidR="00EA3499" w:rsidRPr="00EA3499" w:rsidRDefault="00AD67FE" w:rsidP="00EA3499">
      <w:pPr>
        <w:jc w:val="center"/>
        <w:rPr>
          <w:rFonts w:asciiTheme="minorHAnsi" w:hAnsiTheme="minorHAnsi" w:cstheme="minorHAnsi"/>
          <w:b/>
          <w:sz w:val="36"/>
        </w:rPr>
      </w:pPr>
      <w:r>
        <w:rPr>
          <w:rFonts w:asciiTheme="minorHAnsi" w:hAnsiTheme="minorHAnsi" w:cstheme="minorHAnsi"/>
          <w:b/>
          <w:sz w:val="36"/>
        </w:rPr>
        <w:t>in preparation f</w:t>
      </w:r>
      <w:r w:rsidR="00AD7866">
        <w:rPr>
          <w:rFonts w:asciiTheme="minorHAnsi" w:hAnsiTheme="minorHAnsi" w:cstheme="minorHAnsi"/>
          <w:b/>
          <w:sz w:val="36"/>
        </w:rPr>
        <w:t xml:space="preserve">or </w:t>
      </w:r>
      <w:r>
        <w:rPr>
          <w:rFonts w:asciiTheme="minorHAnsi" w:hAnsiTheme="minorHAnsi" w:cstheme="minorHAnsi"/>
          <w:b/>
          <w:sz w:val="36"/>
        </w:rPr>
        <w:t xml:space="preserve">class </w:t>
      </w:r>
      <w:r w:rsidR="00104693">
        <w:rPr>
          <w:rFonts w:asciiTheme="minorHAnsi" w:hAnsiTheme="minorHAnsi" w:cstheme="minorHAnsi"/>
          <w:b/>
          <w:sz w:val="36"/>
        </w:rPr>
        <w:t>on</w:t>
      </w:r>
      <w:r w:rsidR="00AD7866">
        <w:rPr>
          <w:rFonts w:asciiTheme="minorHAnsi" w:hAnsiTheme="minorHAnsi" w:cstheme="minorHAnsi"/>
          <w:b/>
          <w:sz w:val="36"/>
        </w:rPr>
        <w:t xml:space="preserve"> Dec 1, 2014</w:t>
      </w:r>
    </w:p>
    <w:p w:rsidR="00EA3499" w:rsidRPr="003077A2" w:rsidRDefault="00EA3499" w:rsidP="003077A2">
      <w:pPr>
        <w:rPr>
          <w:rFonts w:asciiTheme="minorHAnsi" w:hAnsiTheme="minorHAnsi" w:cstheme="minorHAnsi"/>
          <w:b/>
          <w:sz w:val="36"/>
        </w:rPr>
      </w:pPr>
    </w:p>
    <w:p w:rsidR="007C0941" w:rsidRDefault="00AD7866" w:rsidP="00AD67FE">
      <w:pPr>
        <w:rPr>
          <w:rFonts w:asciiTheme="minorHAnsi" w:hAnsiTheme="minorHAnsi" w:cstheme="minorHAnsi"/>
        </w:rPr>
      </w:pPr>
      <w:r w:rsidRPr="00AD7866">
        <w:rPr>
          <w:rFonts w:asciiTheme="minorHAnsi" w:hAnsiTheme="minorHAnsi" w:cstheme="minorHAnsi"/>
          <w:b/>
        </w:rPr>
        <w:t>Note:</w:t>
      </w:r>
      <w:r>
        <w:rPr>
          <w:rFonts w:asciiTheme="minorHAnsi" w:hAnsiTheme="minorHAnsi" w:cstheme="minorHAnsi"/>
        </w:rPr>
        <w:t xml:space="preserve"> This </w:t>
      </w:r>
      <w:r w:rsidR="00AD67FE">
        <w:rPr>
          <w:rFonts w:asciiTheme="minorHAnsi" w:hAnsiTheme="minorHAnsi" w:cstheme="minorHAnsi"/>
        </w:rPr>
        <w:t xml:space="preserve">assignment </w:t>
      </w:r>
      <w:r>
        <w:rPr>
          <w:rFonts w:asciiTheme="minorHAnsi" w:hAnsiTheme="minorHAnsi" w:cstheme="minorHAnsi"/>
        </w:rPr>
        <w:t xml:space="preserve">should not take </w:t>
      </w:r>
      <w:r w:rsidR="00670391">
        <w:rPr>
          <w:rFonts w:asciiTheme="minorHAnsi" w:hAnsiTheme="minorHAnsi" w:cstheme="minorHAnsi"/>
        </w:rPr>
        <w:t xml:space="preserve">you </w:t>
      </w:r>
      <w:r>
        <w:rPr>
          <w:rFonts w:asciiTheme="minorHAnsi" w:hAnsiTheme="minorHAnsi" w:cstheme="minorHAnsi"/>
        </w:rPr>
        <w:t>more than 15 minutes</w:t>
      </w:r>
      <w:r w:rsidR="00AD67FE">
        <w:rPr>
          <w:rFonts w:asciiTheme="minorHAnsi" w:hAnsiTheme="minorHAnsi" w:cstheme="minorHAnsi"/>
        </w:rPr>
        <w:t xml:space="preserve"> to complete</w:t>
      </w:r>
      <w:r>
        <w:rPr>
          <w:rFonts w:asciiTheme="minorHAnsi" w:hAnsiTheme="minorHAnsi" w:cstheme="minorHAnsi"/>
        </w:rPr>
        <w:t xml:space="preserve">. </w:t>
      </w:r>
      <w:r w:rsidR="00AD67FE">
        <w:rPr>
          <w:rFonts w:asciiTheme="minorHAnsi" w:hAnsiTheme="minorHAnsi" w:cstheme="minorHAnsi"/>
        </w:rPr>
        <w:t xml:space="preserve">In addition, </w:t>
      </w:r>
      <w:r w:rsidR="00670391">
        <w:rPr>
          <w:rFonts w:asciiTheme="minorHAnsi" w:hAnsiTheme="minorHAnsi" w:cstheme="minorHAnsi"/>
        </w:rPr>
        <w:t xml:space="preserve">this brief </w:t>
      </w:r>
      <w:r w:rsidR="00AD67FE">
        <w:rPr>
          <w:rFonts w:asciiTheme="minorHAnsi" w:hAnsiTheme="minorHAnsi" w:cstheme="minorHAnsi"/>
        </w:rPr>
        <w:t>provide</w:t>
      </w:r>
      <w:r w:rsidR="00670391">
        <w:rPr>
          <w:rFonts w:asciiTheme="minorHAnsi" w:hAnsiTheme="minorHAnsi" w:cstheme="minorHAnsi"/>
        </w:rPr>
        <w:t>s you with</w:t>
      </w:r>
      <w:r w:rsidR="00AD67FE">
        <w:rPr>
          <w:rFonts w:asciiTheme="minorHAnsi" w:hAnsiTheme="minorHAnsi" w:cstheme="minorHAnsi"/>
        </w:rPr>
        <w:t xml:space="preserve"> </w:t>
      </w:r>
      <w:r>
        <w:rPr>
          <w:rFonts w:asciiTheme="minorHAnsi" w:hAnsiTheme="minorHAnsi" w:cstheme="minorHAnsi"/>
        </w:rPr>
        <w:t xml:space="preserve">more background if you wish to </w:t>
      </w:r>
      <w:r w:rsidR="00670391">
        <w:rPr>
          <w:rFonts w:asciiTheme="minorHAnsi" w:hAnsiTheme="minorHAnsi" w:cstheme="minorHAnsi"/>
        </w:rPr>
        <w:t xml:space="preserve">further </w:t>
      </w:r>
      <w:r>
        <w:rPr>
          <w:rFonts w:asciiTheme="minorHAnsi" w:hAnsiTheme="minorHAnsi" w:cstheme="minorHAnsi"/>
        </w:rPr>
        <w:t xml:space="preserve">explore the ideas </w:t>
      </w:r>
      <w:r w:rsidR="00AD67FE">
        <w:rPr>
          <w:rFonts w:asciiTheme="minorHAnsi" w:hAnsiTheme="minorHAnsi" w:cstheme="minorHAnsi"/>
        </w:rPr>
        <w:t xml:space="preserve">underlying </w:t>
      </w:r>
      <w:r w:rsidR="00670391">
        <w:rPr>
          <w:rFonts w:asciiTheme="minorHAnsi" w:hAnsiTheme="minorHAnsi" w:cstheme="minorHAnsi"/>
        </w:rPr>
        <w:t xml:space="preserve">the </w:t>
      </w:r>
      <w:r w:rsidR="00AD67FE" w:rsidRPr="00670391">
        <w:rPr>
          <w:rFonts w:asciiTheme="minorHAnsi" w:hAnsiTheme="minorHAnsi" w:cstheme="minorHAnsi"/>
          <w:i/>
        </w:rPr>
        <w:t>Footprint Futures</w:t>
      </w:r>
      <w:r w:rsidR="00AD67FE">
        <w:rPr>
          <w:rFonts w:asciiTheme="minorHAnsi" w:hAnsiTheme="minorHAnsi" w:cstheme="minorHAnsi"/>
        </w:rPr>
        <w:t xml:space="preserve"> </w:t>
      </w:r>
      <w:r w:rsidR="00670391">
        <w:rPr>
          <w:rFonts w:asciiTheme="minorHAnsi" w:hAnsiTheme="minorHAnsi" w:cstheme="minorHAnsi"/>
        </w:rPr>
        <w:t>module</w:t>
      </w:r>
      <w:r>
        <w:rPr>
          <w:rFonts w:asciiTheme="minorHAnsi" w:hAnsiTheme="minorHAnsi" w:cstheme="minorHAnsi"/>
        </w:rPr>
        <w:t>.</w:t>
      </w:r>
    </w:p>
    <w:p w:rsidR="00AD7866" w:rsidRDefault="00AD7866" w:rsidP="00796F55">
      <w:pPr>
        <w:rPr>
          <w:rFonts w:asciiTheme="minorHAnsi" w:hAnsiTheme="minorHAnsi" w:cstheme="minorHAnsi"/>
        </w:rPr>
      </w:pPr>
    </w:p>
    <w:p w:rsidR="00AD7866" w:rsidRPr="00AD7866" w:rsidRDefault="00AD7866" w:rsidP="009A02EC">
      <w:pPr>
        <w:rPr>
          <w:rFonts w:asciiTheme="minorHAnsi" w:hAnsiTheme="minorHAnsi" w:cstheme="minorHAnsi"/>
        </w:rPr>
      </w:pPr>
      <w:r w:rsidRPr="00AD7866">
        <w:rPr>
          <w:rFonts w:asciiTheme="minorHAnsi" w:hAnsiTheme="minorHAnsi" w:cstheme="minorHAnsi"/>
          <w:b/>
        </w:rPr>
        <w:t>Objective:</w:t>
      </w:r>
      <w:r w:rsidR="00886375" w:rsidRPr="00AD7866">
        <w:rPr>
          <w:rFonts w:asciiTheme="minorHAnsi" w:hAnsiTheme="minorHAnsi" w:cstheme="minorHAnsi"/>
          <w:b/>
        </w:rPr>
        <w:t xml:space="preserve"> </w:t>
      </w:r>
      <w:r w:rsidRPr="00AD7866">
        <w:rPr>
          <w:rFonts w:asciiTheme="minorHAnsi" w:hAnsiTheme="minorHAnsi" w:cstheme="minorHAnsi"/>
        </w:rPr>
        <w:t>This m</w:t>
      </w:r>
      <w:r w:rsidR="00700604" w:rsidRPr="00AD7866">
        <w:rPr>
          <w:rFonts w:asciiTheme="minorHAnsi" w:hAnsiTheme="minorHAnsi" w:cstheme="minorHAnsi"/>
        </w:rPr>
        <w:t>ini-</w:t>
      </w:r>
      <w:r w:rsidRPr="00AD7866">
        <w:rPr>
          <w:rFonts w:asciiTheme="minorHAnsi" w:hAnsiTheme="minorHAnsi" w:cstheme="minorHAnsi"/>
        </w:rPr>
        <w:t>h</w:t>
      </w:r>
      <w:r w:rsidR="00D50C25" w:rsidRPr="00AD7866">
        <w:rPr>
          <w:rFonts w:asciiTheme="minorHAnsi" w:hAnsiTheme="minorHAnsi" w:cstheme="minorHAnsi"/>
        </w:rPr>
        <w:t xml:space="preserve">omework </w:t>
      </w:r>
      <w:r w:rsidRPr="00AD7866">
        <w:rPr>
          <w:rFonts w:asciiTheme="minorHAnsi" w:hAnsiTheme="minorHAnsi" w:cstheme="minorHAnsi"/>
        </w:rPr>
        <w:t xml:space="preserve">assignment </w:t>
      </w:r>
      <w:r w:rsidR="00700604" w:rsidRPr="00AD7866">
        <w:rPr>
          <w:rFonts w:asciiTheme="minorHAnsi" w:hAnsiTheme="minorHAnsi" w:cstheme="minorHAnsi"/>
        </w:rPr>
        <w:t>i</w:t>
      </w:r>
      <w:r w:rsidRPr="00AD7866">
        <w:rPr>
          <w:rFonts w:asciiTheme="minorHAnsi" w:hAnsiTheme="minorHAnsi" w:cstheme="minorHAnsi"/>
        </w:rPr>
        <w:t xml:space="preserve">s intended to prepare you for the </w:t>
      </w:r>
      <w:r w:rsidRPr="00670391">
        <w:rPr>
          <w:rFonts w:asciiTheme="minorHAnsi" w:hAnsiTheme="minorHAnsi" w:cstheme="minorHAnsi"/>
          <w:i/>
        </w:rPr>
        <w:t>Footprint Future</w:t>
      </w:r>
      <w:r w:rsidRPr="00AD7866">
        <w:rPr>
          <w:rFonts w:asciiTheme="minorHAnsi" w:hAnsiTheme="minorHAnsi" w:cstheme="minorHAnsi"/>
        </w:rPr>
        <w:t xml:space="preserve"> module to be held </w:t>
      </w:r>
      <w:r w:rsidR="00670391">
        <w:rPr>
          <w:rFonts w:asciiTheme="minorHAnsi" w:hAnsiTheme="minorHAnsi" w:cstheme="minorHAnsi"/>
        </w:rPr>
        <w:t>during</w:t>
      </w:r>
      <w:r w:rsidR="00567FC5">
        <w:rPr>
          <w:rFonts w:asciiTheme="minorHAnsi" w:hAnsiTheme="minorHAnsi" w:cstheme="minorHAnsi"/>
        </w:rPr>
        <w:t xml:space="preserve"> class December 1 and 3</w:t>
      </w:r>
      <w:r w:rsidR="00700604" w:rsidRPr="00AD7866">
        <w:rPr>
          <w:rFonts w:asciiTheme="minorHAnsi" w:hAnsiTheme="minorHAnsi" w:cstheme="minorHAnsi"/>
        </w:rPr>
        <w:t>.</w:t>
      </w:r>
    </w:p>
    <w:p w:rsidR="00AD7866" w:rsidRPr="00AD7866" w:rsidRDefault="00AD7866" w:rsidP="009A02EC">
      <w:pPr>
        <w:rPr>
          <w:rFonts w:asciiTheme="minorHAnsi" w:hAnsiTheme="minorHAnsi" w:cstheme="minorHAnsi"/>
          <w:b/>
        </w:rPr>
      </w:pPr>
    </w:p>
    <w:p w:rsidR="00125355" w:rsidRDefault="00AD7866" w:rsidP="009A02EC">
      <w:pPr>
        <w:rPr>
          <w:rFonts w:asciiTheme="minorHAnsi" w:hAnsiTheme="minorHAnsi" w:cstheme="minorHAnsi"/>
        </w:rPr>
      </w:pPr>
      <w:r w:rsidRPr="00AD7866">
        <w:rPr>
          <w:rFonts w:asciiTheme="minorHAnsi" w:hAnsiTheme="minorHAnsi" w:cstheme="minorHAnsi"/>
          <w:b/>
        </w:rPr>
        <w:t xml:space="preserve">Assignment: </w:t>
      </w:r>
      <w:r w:rsidR="00125355" w:rsidRPr="00125355">
        <w:rPr>
          <w:rFonts w:asciiTheme="minorHAnsi" w:hAnsiTheme="minorHAnsi" w:cstheme="minorHAnsi"/>
        </w:rPr>
        <w:t>We want you to explore to what extent economies can escape their physical constraints. The assignment consists of making</w:t>
      </w:r>
      <w:r w:rsidR="00D646A1" w:rsidRPr="00125355">
        <w:rPr>
          <w:rFonts w:asciiTheme="minorHAnsi" w:hAnsiTheme="minorHAnsi" w:cstheme="minorHAnsi"/>
        </w:rPr>
        <w:t xml:space="preserve"> </w:t>
      </w:r>
      <w:r w:rsidR="009B25BA" w:rsidRPr="00125355">
        <w:rPr>
          <w:rFonts w:asciiTheme="minorHAnsi" w:hAnsiTheme="minorHAnsi" w:cstheme="minorHAnsi"/>
        </w:rPr>
        <w:t>two</w:t>
      </w:r>
      <w:r w:rsidR="00567FC5">
        <w:rPr>
          <w:rFonts w:asciiTheme="minorHAnsi" w:hAnsiTheme="minorHAnsi" w:cstheme="minorHAnsi"/>
        </w:rPr>
        <w:t xml:space="preserve"> predictions</w:t>
      </w:r>
      <w:r w:rsidR="00D646A1" w:rsidRPr="00125355">
        <w:rPr>
          <w:rFonts w:asciiTheme="minorHAnsi" w:hAnsiTheme="minorHAnsi" w:cstheme="minorHAnsi"/>
        </w:rPr>
        <w:t xml:space="preserve"> and explain</w:t>
      </w:r>
      <w:r w:rsidR="00125355" w:rsidRPr="00125355">
        <w:rPr>
          <w:rFonts w:asciiTheme="minorHAnsi" w:hAnsiTheme="minorHAnsi" w:cstheme="minorHAnsi"/>
        </w:rPr>
        <w:t>ing</w:t>
      </w:r>
      <w:r w:rsidRPr="00125355">
        <w:rPr>
          <w:rFonts w:asciiTheme="minorHAnsi" w:hAnsiTheme="minorHAnsi" w:cstheme="minorHAnsi"/>
        </w:rPr>
        <w:t>,</w:t>
      </w:r>
      <w:r w:rsidR="006263F2" w:rsidRPr="00125355">
        <w:rPr>
          <w:rFonts w:asciiTheme="minorHAnsi" w:hAnsiTheme="minorHAnsi" w:cstheme="minorHAnsi"/>
        </w:rPr>
        <w:t xml:space="preserve"> or </w:t>
      </w:r>
      <w:r w:rsidRPr="00125355">
        <w:rPr>
          <w:rFonts w:asciiTheme="minorHAnsi" w:hAnsiTheme="minorHAnsi" w:cstheme="minorHAnsi"/>
        </w:rPr>
        <w:t xml:space="preserve">at least </w:t>
      </w:r>
      <w:r w:rsidR="00125355" w:rsidRPr="00125355">
        <w:rPr>
          <w:rFonts w:asciiTheme="minorHAnsi" w:hAnsiTheme="minorHAnsi" w:cstheme="minorHAnsi"/>
        </w:rPr>
        <w:t>arguing</w:t>
      </w:r>
      <w:r w:rsidRPr="00125355">
        <w:rPr>
          <w:rFonts w:asciiTheme="minorHAnsi" w:hAnsiTheme="minorHAnsi" w:cstheme="minorHAnsi"/>
        </w:rPr>
        <w:t>,</w:t>
      </w:r>
      <w:r w:rsidR="006263F2" w:rsidRPr="00125355">
        <w:rPr>
          <w:rFonts w:asciiTheme="minorHAnsi" w:hAnsiTheme="minorHAnsi" w:cstheme="minorHAnsi"/>
        </w:rPr>
        <w:t xml:space="preserve"> for</w:t>
      </w:r>
      <w:r w:rsidR="00D646A1" w:rsidRPr="00125355">
        <w:rPr>
          <w:rFonts w:asciiTheme="minorHAnsi" w:hAnsiTheme="minorHAnsi" w:cstheme="minorHAnsi"/>
        </w:rPr>
        <w:t xml:space="preserve"> your choice</w:t>
      </w:r>
      <w:r w:rsidR="009A02EC" w:rsidRPr="00125355">
        <w:rPr>
          <w:rFonts w:asciiTheme="minorHAnsi" w:hAnsiTheme="minorHAnsi" w:cstheme="minorHAnsi"/>
        </w:rPr>
        <w:t xml:space="preserve"> </w:t>
      </w:r>
      <w:r w:rsidR="009A02EC" w:rsidRPr="0059044C">
        <w:rPr>
          <w:rFonts w:asciiTheme="minorHAnsi" w:hAnsiTheme="minorHAnsi" w:cstheme="minorHAnsi"/>
          <w:b/>
        </w:rPr>
        <w:t xml:space="preserve">in </w:t>
      </w:r>
      <w:r w:rsidR="0059044C" w:rsidRPr="0059044C">
        <w:rPr>
          <w:rFonts w:asciiTheme="minorHAnsi" w:hAnsiTheme="minorHAnsi" w:cstheme="minorHAnsi"/>
          <w:b/>
        </w:rPr>
        <w:t>one</w:t>
      </w:r>
      <w:r w:rsidRPr="0059044C">
        <w:rPr>
          <w:rFonts w:asciiTheme="minorHAnsi" w:hAnsiTheme="minorHAnsi" w:cstheme="minorHAnsi"/>
          <w:b/>
        </w:rPr>
        <w:t xml:space="preserve"> </w:t>
      </w:r>
      <w:r w:rsidR="006263F2" w:rsidRPr="0059044C">
        <w:rPr>
          <w:rFonts w:asciiTheme="minorHAnsi" w:hAnsiTheme="minorHAnsi" w:cstheme="minorHAnsi"/>
          <w:b/>
        </w:rPr>
        <w:t>paragraph</w:t>
      </w:r>
      <w:r w:rsidR="006263F2" w:rsidRPr="00125355">
        <w:rPr>
          <w:rFonts w:asciiTheme="minorHAnsi" w:hAnsiTheme="minorHAnsi" w:cstheme="minorHAnsi"/>
        </w:rPr>
        <w:t>.</w:t>
      </w:r>
      <w:r w:rsidR="006263F2">
        <w:rPr>
          <w:rFonts w:asciiTheme="minorHAnsi" w:hAnsiTheme="minorHAnsi" w:cstheme="minorHAnsi"/>
        </w:rPr>
        <w:t xml:space="preserve"> </w:t>
      </w:r>
    </w:p>
    <w:p w:rsidR="00125355" w:rsidRDefault="00125355" w:rsidP="009A02EC">
      <w:pPr>
        <w:rPr>
          <w:rFonts w:asciiTheme="minorHAnsi" w:hAnsiTheme="minorHAnsi" w:cstheme="minorHAnsi"/>
        </w:rPr>
      </w:pPr>
    </w:p>
    <w:p w:rsidR="009A02EC" w:rsidRDefault="009A02EC" w:rsidP="009A02EC">
      <w:pPr>
        <w:rPr>
          <w:rFonts w:asciiTheme="minorHAnsi" w:hAnsiTheme="minorHAnsi" w:cstheme="minorHAnsi"/>
        </w:rPr>
      </w:pPr>
      <w:r w:rsidRPr="009A02EC">
        <w:rPr>
          <w:rFonts w:asciiTheme="minorHAnsi" w:hAnsiTheme="minorHAnsi" w:cstheme="minorHAnsi"/>
        </w:rPr>
        <w:t xml:space="preserve">Here </w:t>
      </w:r>
      <w:r>
        <w:rPr>
          <w:rFonts w:asciiTheme="minorHAnsi" w:hAnsiTheme="minorHAnsi" w:cstheme="minorHAnsi"/>
        </w:rPr>
        <w:t>are</w:t>
      </w:r>
      <w:r w:rsidRPr="009A02EC">
        <w:rPr>
          <w:rFonts w:asciiTheme="minorHAnsi" w:hAnsiTheme="minorHAnsi" w:cstheme="minorHAnsi"/>
        </w:rPr>
        <w:t xml:space="preserve"> the </w:t>
      </w:r>
      <w:r w:rsidR="00567FC5">
        <w:rPr>
          <w:rFonts w:asciiTheme="minorHAnsi" w:hAnsiTheme="minorHAnsi" w:cstheme="minorHAnsi"/>
        </w:rPr>
        <w:t>two</w:t>
      </w:r>
      <w:r w:rsidRPr="009A02EC">
        <w:rPr>
          <w:rFonts w:asciiTheme="minorHAnsi" w:hAnsiTheme="minorHAnsi" w:cstheme="minorHAnsi"/>
        </w:rPr>
        <w:t xml:space="preserve"> question</w:t>
      </w:r>
      <w:r>
        <w:rPr>
          <w:rFonts w:asciiTheme="minorHAnsi" w:hAnsiTheme="minorHAnsi" w:cstheme="minorHAnsi"/>
        </w:rPr>
        <w:t>s</w:t>
      </w:r>
      <w:r w:rsidR="00AD67FE">
        <w:rPr>
          <w:rFonts w:asciiTheme="minorHAnsi" w:hAnsiTheme="minorHAnsi" w:cstheme="minorHAnsi"/>
        </w:rPr>
        <w:t xml:space="preserve"> for you to answer</w:t>
      </w:r>
      <w:r w:rsidRPr="009A02EC">
        <w:rPr>
          <w:rFonts w:asciiTheme="minorHAnsi" w:hAnsiTheme="minorHAnsi" w:cstheme="minorHAnsi"/>
        </w:rPr>
        <w:t xml:space="preserve">: </w:t>
      </w:r>
    </w:p>
    <w:p w:rsidR="00E11A5E" w:rsidRDefault="00E11A5E" w:rsidP="009A02EC">
      <w:pPr>
        <w:rPr>
          <w:rFonts w:asciiTheme="minorHAnsi" w:hAnsiTheme="minorHAnsi" w:cstheme="minorHAnsi"/>
        </w:rPr>
      </w:pPr>
    </w:p>
    <w:p w:rsidR="008B1B3B" w:rsidRDefault="0078119A" w:rsidP="00E11A5E">
      <w:pPr>
        <w:numPr>
          <w:ilvl w:val="0"/>
          <w:numId w:val="27"/>
        </w:numPr>
        <w:rPr>
          <w:rFonts w:asciiTheme="minorHAnsi" w:hAnsiTheme="minorHAnsi" w:cstheme="minorHAnsi"/>
        </w:rPr>
      </w:pPr>
      <w:r w:rsidRPr="00E11A5E">
        <w:rPr>
          <w:rFonts w:asciiTheme="minorHAnsi" w:hAnsiTheme="minorHAnsi" w:cstheme="minorHAnsi"/>
        </w:rPr>
        <w:t xml:space="preserve">According to you, what is the likelihood (percentage) that humanity over the next 50 years will be able to fully decouple from its dependence on nature? In other words, what is the percentage likelihood, in your view, that the human economy (or generating economic value) can be fully decoupled from ecosystem productivity within 50 years? (i.e., </w:t>
      </w:r>
      <w:r>
        <w:rPr>
          <w:rFonts w:asciiTheme="minorHAnsi" w:hAnsiTheme="minorHAnsi" w:cstheme="minorHAnsi"/>
        </w:rPr>
        <w:t xml:space="preserve">is it realistic to assume </w:t>
      </w:r>
      <w:r w:rsidRPr="00E11A5E">
        <w:rPr>
          <w:rFonts w:asciiTheme="minorHAnsi" w:hAnsiTheme="minorHAnsi" w:cstheme="minorHAnsi"/>
        </w:rPr>
        <w:t>that healthy ecosystems will not be a precondition for thriving economic</w:t>
      </w:r>
      <w:r>
        <w:rPr>
          <w:rFonts w:asciiTheme="minorHAnsi" w:hAnsiTheme="minorHAnsi" w:cstheme="minorHAnsi"/>
        </w:rPr>
        <w:t>ally</w:t>
      </w:r>
      <w:r w:rsidRPr="00E11A5E">
        <w:rPr>
          <w:rFonts w:asciiTheme="minorHAnsi" w:hAnsiTheme="minorHAnsi" w:cstheme="minorHAnsi"/>
        </w:rPr>
        <w:t xml:space="preserve"> and soci</w:t>
      </w:r>
      <w:r>
        <w:rPr>
          <w:rFonts w:asciiTheme="minorHAnsi" w:hAnsiTheme="minorHAnsi" w:cstheme="minorHAnsi"/>
        </w:rPr>
        <w:t>ally</w:t>
      </w:r>
      <w:r w:rsidR="0098355A" w:rsidRPr="00E11A5E">
        <w:rPr>
          <w:rFonts w:asciiTheme="minorHAnsi" w:hAnsiTheme="minorHAnsi" w:cstheme="minorHAnsi"/>
        </w:rPr>
        <w:t>?)</w:t>
      </w:r>
    </w:p>
    <w:p w:rsidR="007C0941" w:rsidRPr="00E11A5E" w:rsidRDefault="007C0941" w:rsidP="007C0941">
      <w:pPr>
        <w:ind w:left="720"/>
        <w:rPr>
          <w:rFonts w:asciiTheme="minorHAnsi" w:hAnsiTheme="minorHAnsi" w:cstheme="minorHAnsi"/>
        </w:rPr>
      </w:pPr>
    </w:p>
    <w:p w:rsidR="008B1B3B" w:rsidRPr="00E11A5E" w:rsidRDefault="0098355A" w:rsidP="00E11A5E">
      <w:pPr>
        <w:numPr>
          <w:ilvl w:val="0"/>
          <w:numId w:val="27"/>
        </w:numPr>
        <w:rPr>
          <w:rFonts w:asciiTheme="minorHAnsi" w:hAnsiTheme="minorHAnsi" w:cstheme="minorHAnsi"/>
        </w:rPr>
      </w:pPr>
      <w:r w:rsidRPr="00E11A5E">
        <w:rPr>
          <w:rFonts w:asciiTheme="minorHAnsi" w:hAnsiTheme="minorHAnsi" w:cstheme="minorHAnsi"/>
        </w:rPr>
        <w:t xml:space="preserve">According to you, what is the likelihood (percentage) that humanity will be able to reduce its demand on the planet to a level </w:t>
      </w:r>
      <w:r w:rsidRPr="00E11A5E">
        <w:rPr>
          <w:rFonts w:asciiTheme="minorHAnsi" w:hAnsiTheme="minorHAnsi" w:cstheme="minorHAnsi"/>
          <w:b/>
          <w:bCs/>
        </w:rPr>
        <w:t xml:space="preserve">that is well within ecological limits </w:t>
      </w:r>
      <w:r w:rsidRPr="00E11A5E">
        <w:rPr>
          <w:rFonts w:asciiTheme="minorHAnsi" w:hAnsiTheme="minorHAnsi" w:cstheme="minorHAnsi"/>
        </w:rPr>
        <w:t>within the next 50 years</w:t>
      </w:r>
      <w:r w:rsidR="00B650A8">
        <w:rPr>
          <w:rFonts w:asciiTheme="minorHAnsi" w:hAnsiTheme="minorHAnsi" w:cstheme="minorHAnsi"/>
        </w:rPr>
        <w:t>,</w:t>
      </w:r>
      <w:r w:rsidRPr="00E11A5E">
        <w:rPr>
          <w:rFonts w:asciiTheme="minorHAnsi" w:hAnsiTheme="minorHAnsi" w:cstheme="minorHAnsi"/>
        </w:rPr>
        <w:t xml:space="preserve"> </w:t>
      </w:r>
      <w:r w:rsidRPr="00E11A5E">
        <w:rPr>
          <w:rFonts w:asciiTheme="minorHAnsi" w:hAnsiTheme="minorHAnsi" w:cstheme="minorHAnsi"/>
          <w:b/>
          <w:bCs/>
        </w:rPr>
        <w:t>without feeling a loss in wellbeing</w:t>
      </w:r>
      <w:r w:rsidRPr="00E11A5E">
        <w:rPr>
          <w:rFonts w:asciiTheme="minorHAnsi" w:hAnsiTheme="minorHAnsi" w:cstheme="minorHAnsi"/>
        </w:rPr>
        <w:t>?</w:t>
      </w:r>
    </w:p>
    <w:p w:rsidR="00E11A5E" w:rsidRDefault="00E11A5E" w:rsidP="009A02EC">
      <w:pPr>
        <w:rPr>
          <w:rFonts w:asciiTheme="minorHAnsi" w:hAnsiTheme="minorHAnsi" w:cstheme="minorHAnsi"/>
        </w:rPr>
      </w:pPr>
    </w:p>
    <w:p w:rsidR="00125355" w:rsidRDefault="0059044C" w:rsidP="009A02EC">
      <w:pPr>
        <w:rPr>
          <w:rFonts w:asciiTheme="minorHAnsi" w:hAnsiTheme="minorHAnsi" w:cstheme="minorHAnsi"/>
        </w:rPr>
      </w:pPr>
      <w:r>
        <w:rPr>
          <w:rFonts w:asciiTheme="minorHAnsi" w:hAnsiTheme="minorHAnsi" w:cstheme="minorHAnsi"/>
        </w:rPr>
        <w:t>What are your answers?</w:t>
      </w:r>
    </w:p>
    <w:p w:rsidR="0059044C" w:rsidRDefault="0059044C" w:rsidP="009A02EC">
      <w:pPr>
        <w:rPr>
          <w:rFonts w:asciiTheme="minorHAnsi" w:hAnsiTheme="minorHAnsi" w:cstheme="minorHAnsi"/>
        </w:rPr>
      </w:pPr>
    </w:p>
    <w:p w:rsidR="0059044C" w:rsidRDefault="00181DC7" w:rsidP="009A02EC">
      <w:pPr>
        <w:rPr>
          <w:rFonts w:asciiTheme="minorHAnsi" w:hAnsiTheme="minorHAnsi" w:cstheme="minorHAnsi"/>
        </w:rPr>
      </w:pPr>
      <w:r>
        <w:rPr>
          <w:rFonts w:asciiTheme="minorHAnsi" w:hAnsiTheme="minorHAnsi" w:cstheme="minorHAnsi"/>
        </w:rPr>
        <w:t>To stimulate your thinking, the pages below have links to opposing perspectives.</w:t>
      </w:r>
    </w:p>
    <w:p w:rsidR="0059044C" w:rsidRDefault="0059044C">
      <w:pPr>
        <w:rPr>
          <w:rFonts w:asciiTheme="minorHAnsi" w:hAnsiTheme="minorHAnsi" w:cstheme="minorHAnsi"/>
          <w:b/>
        </w:rPr>
      </w:pPr>
      <w:r>
        <w:rPr>
          <w:rFonts w:asciiTheme="minorHAnsi" w:hAnsiTheme="minorHAnsi" w:cstheme="minorHAnsi"/>
          <w:b/>
        </w:rPr>
        <w:br w:type="page"/>
      </w:r>
    </w:p>
    <w:p w:rsidR="00125355" w:rsidRPr="002A5A64" w:rsidRDefault="00125355" w:rsidP="002A5A64">
      <w:pPr>
        <w:pStyle w:val="ListParagraph"/>
        <w:numPr>
          <w:ilvl w:val="0"/>
          <w:numId w:val="28"/>
        </w:numPr>
        <w:rPr>
          <w:rFonts w:asciiTheme="minorHAnsi" w:hAnsiTheme="minorHAnsi" w:cstheme="minorHAnsi"/>
          <w:sz w:val="28"/>
        </w:rPr>
      </w:pPr>
      <w:r w:rsidRPr="002A5A64">
        <w:rPr>
          <w:rFonts w:asciiTheme="minorHAnsi" w:hAnsiTheme="minorHAnsi" w:cstheme="minorHAnsi"/>
          <w:b/>
          <w:sz w:val="28"/>
        </w:rPr>
        <w:lastRenderedPageBreak/>
        <w:t>Background</w:t>
      </w:r>
      <w:r w:rsidR="0059044C" w:rsidRPr="002A5A64">
        <w:rPr>
          <w:rFonts w:asciiTheme="minorHAnsi" w:hAnsiTheme="minorHAnsi" w:cstheme="minorHAnsi"/>
          <w:b/>
          <w:sz w:val="28"/>
        </w:rPr>
        <w:t xml:space="preserve"> on </w:t>
      </w:r>
      <w:r w:rsidR="00181DC7" w:rsidRPr="002A5A64">
        <w:rPr>
          <w:rFonts w:asciiTheme="minorHAnsi" w:hAnsiTheme="minorHAnsi" w:cstheme="minorHAnsi"/>
          <w:b/>
          <w:sz w:val="28"/>
        </w:rPr>
        <w:t>commonly held opposing views about ecological constraints</w:t>
      </w:r>
    </w:p>
    <w:p w:rsidR="00125355" w:rsidRPr="009A02EC" w:rsidRDefault="00125355" w:rsidP="009A02EC">
      <w:pPr>
        <w:rPr>
          <w:rFonts w:asciiTheme="minorHAnsi" w:hAnsiTheme="minorHAnsi" w:cstheme="minorHAnsi"/>
        </w:rPr>
      </w:pPr>
    </w:p>
    <w:p w:rsidR="00555FA0" w:rsidRDefault="00125355" w:rsidP="00796F55">
      <w:pPr>
        <w:rPr>
          <w:rFonts w:asciiTheme="minorHAnsi" w:hAnsiTheme="minorHAnsi" w:cstheme="minorHAnsi"/>
        </w:rPr>
      </w:pPr>
      <w:r>
        <w:rPr>
          <w:rFonts w:asciiTheme="minorHAnsi" w:hAnsiTheme="minorHAnsi" w:cstheme="minorHAnsi"/>
        </w:rPr>
        <w:t xml:space="preserve">There are </w:t>
      </w:r>
      <w:r w:rsidR="00795217">
        <w:rPr>
          <w:rFonts w:asciiTheme="minorHAnsi" w:hAnsiTheme="minorHAnsi" w:cstheme="minorHAnsi"/>
        </w:rPr>
        <w:t xml:space="preserve">starkly </w:t>
      </w:r>
      <w:r>
        <w:rPr>
          <w:rFonts w:asciiTheme="minorHAnsi" w:hAnsiTheme="minorHAnsi" w:cstheme="minorHAnsi"/>
        </w:rPr>
        <w:t xml:space="preserve">opposing views on the significance of material constraints for economic performance. </w:t>
      </w:r>
      <w:r w:rsidR="00795217">
        <w:rPr>
          <w:rFonts w:asciiTheme="minorHAnsi" w:hAnsiTheme="minorHAnsi" w:cstheme="minorHAnsi"/>
        </w:rPr>
        <w:t xml:space="preserve"> You have certainly been exposed to the various views. </w:t>
      </w:r>
      <w:r w:rsidR="005555AB">
        <w:rPr>
          <w:rFonts w:asciiTheme="minorHAnsi" w:hAnsiTheme="minorHAnsi" w:cstheme="minorHAnsi"/>
        </w:rPr>
        <w:t xml:space="preserve">Some use labels to distinguish the views: </w:t>
      </w:r>
      <w:r w:rsidR="00795217">
        <w:rPr>
          <w:rFonts w:asciiTheme="minorHAnsi" w:hAnsiTheme="minorHAnsi" w:cstheme="minorHAnsi"/>
        </w:rPr>
        <w:t xml:space="preserve"> </w:t>
      </w:r>
      <w:r w:rsidR="005555AB">
        <w:rPr>
          <w:rFonts w:asciiTheme="minorHAnsi" w:hAnsiTheme="minorHAnsi" w:cstheme="minorHAnsi"/>
        </w:rPr>
        <w:t>Neo-</w:t>
      </w:r>
      <w:r w:rsidR="00795217">
        <w:rPr>
          <w:rFonts w:asciiTheme="minorHAnsi" w:hAnsiTheme="minorHAnsi" w:cstheme="minorHAnsi"/>
        </w:rPr>
        <w:t>Malthusians</w:t>
      </w:r>
      <w:r w:rsidR="005555AB">
        <w:rPr>
          <w:rFonts w:asciiTheme="minorHAnsi" w:hAnsiTheme="minorHAnsi" w:cstheme="minorHAnsi"/>
        </w:rPr>
        <w:t>,</w:t>
      </w:r>
      <w:r w:rsidR="00795217">
        <w:rPr>
          <w:rFonts w:asciiTheme="minorHAnsi" w:hAnsiTheme="minorHAnsi" w:cstheme="minorHAnsi"/>
        </w:rPr>
        <w:t xml:space="preserve"> </w:t>
      </w:r>
      <w:r w:rsidR="005555AB">
        <w:rPr>
          <w:rFonts w:asciiTheme="minorHAnsi" w:hAnsiTheme="minorHAnsi" w:cstheme="minorHAnsi"/>
        </w:rPr>
        <w:t xml:space="preserve">Technological Optimists, </w:t>
      </w:r>
      <w:r w:rsidR="00795217">
        <w:rPr>
          <w:rFonts w:asciiTheme="minorHAnsi" w:hAnsiTheme="minorHAnsi" w:cstheme="minorHAnsi"/>
        </w:rPr>
        <w:t>Cornucopians</w:t>
      </w:r>
      <w:r w:rsidR="005555AB">
        <w:rPr>
          <w:rFonts w:asciiTheme="minorHAnsi" w:hAnsiTheme="minorHAnsi" w:cstheme="minorHAnsi"/>
        </w:rPr>
        <w:t>.</w:t>
      </w:r>
      <w:r w:rsidR="00795217">
        <w:rPr>
          <w:rFonts w:asciiTheme="minorHAnsi" w:hAnsiTheme="minorHAnsi" w:cstheme="minorHAnsi"/>
        </w:rPr>
        <w:t xml:space="preserve"> </w:t>
      </w:r>
      <w:r w:rsidR="005555AB">
        <w:rPr>
          <w:rFonts w:asciiTheme="minorHAnsi" w:hAnsiTheme="minorHAnsi" w:cstheme="minorHAnsi"/>
        </w:rPr>
        <w:t>Some even offer test</w:t>
      </w:r>
      <w:r w:rsidR="00555FA0">
        <w:rPr>
          <w:rFonts w:asciiTheme="minorHAnsi" w:hAnsiTheme="minorHAnsi" w:cstheme="minorHAnsi"/>
        </w:rPr>
        <w:t>s</w:t>
      </w:r>
      <w:r w:rsidR="005555AB">
        <w:rPr>
          <w:rFonts w:asciiTheme="minorHAnsi" w:hAnsiTheme="minorHAnsi" w:cstheme="minorHAnsi"/>
        </w:rPr>
        <w:t xml:space="preserve"> to put you into a label box - </w:t>
      </w:r>
    </w:p>
    <w:p w:rsidR="00555FA0" w:rsidRDefault="00555FA0" w:rsidP="00796F55"/>
    <w:p w:rsidR="005555AB" w:rsidRDefault="00F30183" w:rsidP="00796F55">
      <w:pPr>
        <w:rPr>
          <w:rFonts w:asciiTheme="minorHAnsi" w:hAnsiTheme="minorHAnsi" w:cstheme="minorHAnsi"/>
        </w:rPr>
      </w:pPr>
      <w:hyperlink r:id="rId9" w:history="1">
        <w:r w:rsidR="005555AB" w:rsidRPr="00C32027">
          <w:rPr>
            <w:rStyle w:val="Hyperlink"/>
            <w:rFonts w:asciiTheme="minorHAnsi" w:hAnsiTheme="minorHAnsi" w:cstheme="minorHAnsi"/>
          </w:rPr>
          <w:t>http://www.colorado.edu/AmStudies/lewis/ecology/futuresurvey.pdf</w:t>
        </w:r>
      </w:hyperlink>
      <w:r w:rsidR="005555AB">
        <w:rPr>
          <w:rFonts w:asciiTheme="minorHAnsi" w:hAnsiTheme="minorHAnsi" w:cstheme="minorHAnsi"/>
        </w:rPr>
        <w:t xml:space="preserve"> </w:t>
      </w:r>
      <w:r w:rsidR="005555AB" w:rsidRPr="005555AB">
        <w:rPr>
          <w:rFonts w:asciiTheme="minorHAnsi" w:hAnsiTheme="minorHAnsi" w:cstheme="minorHAnsi"/>
        </w:rPr>
        <w:t xml:space="preserve"> </w:t>
      </w:r>
    </w:p>
    <w:p w:rsidR="005555AB" w:rsidRDefault="005555AB" w:rsidP="00796F55">
      <w:pPr>
        <w:rPr>
          <w:rFonts w:asciiTheme="minorHAnsi" w:hAnsiTheme="minorHAnsi" w:cstheme="minorHAnsi"/>
        </w:rPr>
      </w:pPr>
    </w:p>
    <w:p w:rsidR="00B650A8" w:rsidRDefault="00B650A8" w:rsidP="00796F55">
      <w:pPr>
        <w:rPr>
          <w:rFonts w:asciiTheme="minorHAnsi" w:hAnsiTheme="minorHAnsi" w:cstheme="minorHAnsi"/>
        </w:rPr>
      </w:pPr>
      <w:r>
        <w:rPr>
          <w:rFonts w:asciiTheme="minorHAnsi" w:hAnsiTheme="minorHAnsi" w:cstheme="minorHAnsi"/>
        </w:rPr>
        <w:t>We question</w:t>
      </w:r>
      <w:r w:rsidR="005555AB">
        <w:rPr>
          <w:rFonts w:asciiTheme="minorHAnsi" w:hAnsiTheme="minorHAnsi" w:cstheme="minorHAnsi"/>
        </w:rPr>
        <w:t xml:space="preserve"> the utility of these labels. </w:t>
      </w:r>
      <w:r>
        <w:rPr>
          <w:rFonts w:asciiTheme="minorHAnsi" w:hAnsiTheme="minorHAnsi" w:cstheme="minorHAnsi"/>
        </w:rPr>
        <w:t>There is some truth in each perspective, and labels do not due them justice. But you may find some perspectives more persuasive than others.</w:t>
      </w:r>
    </w:p>
    <w:p w:rsidR="00B650A8" w:rsidRDefault="00B650A8" w:rsidP="00796F55">
      <w:pPr>
        <w:rPr>
          <w:rFonts w:asciiTheme="minorHAnsi" w:hAnsiTheme="minorHAnsi" w:cstheme="minorHAnsi"/>
        </w:rPr>
      </w:pPr>
    </w:p>
    <w:p w:rsidR="005555AB" w:rsidRDefault="005555AB" w:rsidP="00796F55">
      <w:pPr>
        <w:rPr>
          <w:rFonts w:asciiTheme="minorHAnsi" w:hAnsiTheme="minorHAnsi" w:cstheme="minorHAnsi"/>
        </w:rPr>
      </w:pPr>
      <w:r>
        <w:rPr>
          <w:rFonts w:asciiTheme="minorHAnsi" w:hAnsiTheme="minorHAnsi" w:cstheme="minorHAnsi"/>
        </w:rPr>
        <w:t xml:space="preserve">Since your future depends on </w:t>
      </w:r>
      <w:r w:rsidR="00555FA0">
        <w:rPr>
          <w:rFonts w:asciiTheme="minorHAnsi" w:hAnsiTheme="minorHAnsi" w:cstheme="minorHAnsi"/>
        </w:rPr>
        <w:t xml:space="preserve">the answers we pose in this </w:t>
      </w:r>
      <w:r w:rsidR="00C70E7E">
        <w:rPr>
          <w:rFonts w:asciiTheme="minorHAnsi" w:hAnsiTheme="minorHAnsi" w:cstheme="minorHAnsi"/>
        </w:rPr>
        <w:t>exercise</w:t>
      </w:r>
      <w:r>
        <w:rPr>
          <w:rFonts w:asciiTheme="minorHAnsi" w:hAnsiTheme="minorHAnsi" w:cstheme="minorHAnsi"/>
        </w:rPr>
        <w:t xml:space="preserve">, </w:t>
      </w:r>
      <w:r w:rsidR="00555FA0">
        <w:rPr>
          <w:rFonts w:asciiTheme="minorHAnsi" w:hAnsiTheme="minorHAnsi" w:cstheme="minorHAnsi"/>
        </w:rPr>
        <w:t>you should</w:t>
      </w:r>
      <w:r>
        <w:rPr>
          <w:rFonts w:asciiTheme="minorHAnsi" w:hAnsiTheme="minorHAnsi" w:cstheme="minorHAnsi"/>
        </w:rPr>
        <w:t xml:space="preserve"> dig </w:t>
      </w:r>
      <w:r w:rsidR="00555FA0">
        <w:rPr>
          <w:rFonts w:asciiTheme="minorHAnsi" w:hAnsiTheme="minorHAnsi" w:cstheme="minorHAnsi"/>
        </w:rPr>
        <w:t>a bit deeper and understand different</w:t>
      </w:r>
      <w:r>
        <w:rPr>
          <w:rFonts w:asciiTheme="minorHAnsi" w:hAnsiTheme="minorHAnsi" w:cstheme="minorHAnsi"/>
        </w:rPr>
        <w:t xml:space="preserve"> perspec</w:t>
      </w:r>
      <w:r w:rsidR="00555FA0">
        <w:rPr>
          <w:rFonts w:asciiTheme="minorHAnsi" w:hAnsiTheme="minorHAnsi" w:cstheme="minorHAnsi"/>
        </w:rPr>
        <w:t>tives</w:t>
      </w:r>
      <w:r>
        <w:rPr>
          <w:rFonts w:asciiTheme="minorHAnsi" w:hAnsiTheme="minorHAnsi" w:cstheme="minorHAnsi"/>
        </w:rPr>
        <w:t>.</w:t>
      </w:r>
    </w:p>
    <w:p w:rsidR="005555AB" w:rsidRDefault="005555AB" w:rsidP="00796F55">
      <w:pPr>
        <w:rPr>
          <w:rFonts w:asciiTheme="minorHAnsi" w:hAnsiTheme="minorHAnsi" w:cstheme="minorHAnsi"/>
        </w:rPr>
      </w:pPr>
    </w:p>
    <w:p w:rsidR="005B66EC" w:rsidRDefault="005555AB" w:rsidP="00796F55">
      <w:pPr>
        <w:rPr>
          <w:rFonts w:asciiTheme="minorHAnsi" w:hAnsiTheme="minorHAnsi" w:cstheme="minorHAnsi"/>
        </w:rPr>
      </w:pPr>
      <w:r>
        <w:rPr>
          <w:rFonts w:asciiTheme="minorHAnsi" w:hAnsiTheme="minorHAnsi" w:cstheme="minorHAnsi"/>
        </w:rPr>
        <w:t xml:space="preserve">Below are some links to some </w:t>
      </w:r>
      <w:r w:rsidR="0059044C">
        <w:rPr>
          <w:rFonts w:asciiTheme="minorHAnsi" w:hAnsiTheme="minorHAnsi" w:cstheme="minorHAnsi"/>
        </w:rPr>
        <w:t>representative short</w:t>
      </w:r>
      <w:r>
        <w:rPr>
          <w:rFonts w:asciiTheme="minorHAnsi" w:hAnsiTheme="minorHAnsi" w:cstheme="minorHAnsi"/>
        </w:rPr>
        <w:t xml:space="preserve"> </w:t>
      </w:r>
      <w:r w:rsidR="00B650A8">
        <w:rPr>
          <w:rFonts w:asciiTheme="minorHAnsi" w:hAnsiTheme="minorHAnsi" w:cstheme="minorHAnsi"/>
        </w:rPr>
        <w:t>views from these three (overlapping but distinct) perspectives</w:t>
      </w:r>
      <w:r w:rsidR="002A5A64">
        <w:rPr>
          <w:rFonts w:asciiTheme="minorHAnsi" w:hAnsiTheme="minorHAnsi" w:cstheme="minorHAnsi"/>
        </w:rPr>
        <w:t>.</w:t>
      </w:r>
    </w:p>
    <w:p w:rsidR="005B66EC" w:rsidRDefault="005B66EC" w:rsidP="00796F55">
      <w:pPr>
        <w:rPr>
          <w:rFonts w:asciiTheme="minorHAnsi" w:hAnsiTheme="minorHAnsi" w:cstheme="minorHAnsi"/>
        </w:rPr>
      </w:pPr>
    </w:p>
    <w:p w:rsidR="0059044C" w:rsidRDefault="0059044C" w:rsidP="00796F55">
      <w:pPr>
        <w:rPr>
          <w:rFonts w:asciiTheme="minorHAnsi" w:hAnsiTheme="minorHAnsi" w:cstheme="minorHAnsi"/>
        </w:rPr>
      </w:pPr>
    </w:p>
    <w:p w:rsidR="005B66EC" w:rsidRPr="005B66EC" w:rsidRDefault="005B66EC" w:rsidP="00796F55">
      <w:pPr>
        <w:rPr>
          <w:rFonts w:asciiTheme="minorHAnsi" w:hAnsiTheme="minorHAnsi" w:cstheme="minorHAnsi"/>
          <w:b/>
          <w:i/>
        </w:rPr>
      </w:pPr>
      <w:r w:rsidRPr="005B66EC">
        <w:rPr>
          <w:rFonts w:asciiTheme="minorHAnsi" w:hAnsiTheme="minorHAnsi" w:cstheme="minorHAnsi"/>
          <w:b/>
          <w:i/>
        </w:rPr>
        <w:t>Ecosystems as foundation for economic activities</w:t>
      </w:r>
      <w:r w:rsidR="002A5A64">
        <w:rPr>
          <w:rFonts w:asciiTheme="minorHAnsi" w:hAnsiTheme="minorHAnsi" w:cstheme="minorHAnsi"/>
          <w:b/>
          <w:i/>
        </w:rPr>
        <w:t xml:space="preserve"> (some</w:t>
      </w:r>
      <w:r w:rsidR="00555FA0">
        <w:rPr>
          <w:rFonts w:asciiTheme="minorHAnsi" w:hAnsiTheme="minorHAnsi" w:cstheme="minorHAnsi"/>
          <w:b/>
          <w:i/>
        </w:rPr>
        <w:t>times</w:t>
      </w:r>
      <w:r w:rsidR="002A5A64">
        <w:rPr>
          <w:rFonts w:asciiTheme="minorHAnsi" w:hAnsiTheme="minorHAnsi" w:cstheme="minorHAnsi"/>
          <w:b/>
          <w:i/>
        </w:rPr>
        <w:t xml:space="preserve"> call</w:t>
      </w:r>
      <w:r w:rsidR="00555FA0">
        <w:rPr>
          <w:rFonts w:asciiTheme="minorHAnsi" w:hAnsiTheme="minorHAnsi" w:cstheme="minorHAnsi"/>
          <w:b/>
          <w:i/>
        </w:rPr>
        <w:t>ed</w:t>
      </w:r>
      <w:r w:rsidR="002A5A64">
        <w:rPr>
          <w:rFonts w:asciiTheme="minorHAnsi" w:hAnsiTheme="minorHAnsi" w:cstheme="minorHAnsi"/>
          <w:b/>
          <w:i/>
        </w:rPr>
        <w:t xml:space="preserve"> “Neo-Malthusian”)</w:t>
      </w:r>
    </w:p>
    <w:p w:rsidR="005B66EC" w:rsidRDefault="005B66EC" w:rsidP="00796F55">
      <w:pPr>
        <w:rPr>
          <w:rFonts w:asciiTheme="minorHAnsi" w:hAnsiTheme="minorHAnsi" w:cstheme="minorHAnsi"/>
        </w:rPr>
      </w:pPr>
    </w:p>
    <w:p w:rsidR="0066082D" w:rsidRDefault="0066082D" w:rsidP="00796F55">
      <w:pPr>
        <w:rPr>
          <w:rFonts w:asciiTheme="minorHAnsi" w:hAnsiTheme="minorHAnsi" w:cstheme="minorHAnsi"/>
        </w:rPr>
      </w:pPr>
      <w:r>
        <w:rPr>
          <w:rFonts w:asciiTheme="minorHAnsi" w:hAnsiTheme="minorHAnsi" w:cstheme="minorHAnsi"/>
        </w:rPr>
        <w:t xml:space="preserve">Most ecology </w:t>
      </w:r>
      <w:r w:rsidR="002A5A64">
        <w:rPr>
          <w:rFonts w:asciiTheme="minorHAnsi" w:hAnsiTheme="minorHAnsi" w:cstheme="minorHAnsi"/>
        </w:rPr>
        <w:t xml:space="preserve">and environmental science </w:t>
      </w:r>
      <w:r>
        <w:rPr>
          <w:rFonts w:asciiTheme="minorHAnsi" w:hAnsiTheme="minorHAnsi" w:cstheme="minorHAnsi"/>
        </w:rPr>
        <w:t>textbooks</w:t>
      </w:r>
    </w:p>
    <w:p w:rsidR="0066082D" w:rsidRDefault="0066082D" w:rsidP="00796F55">
      <w:pPr>
        <w:rPr>
          <w:rFonts w:asciiTheme="minorHAnsi" w:hAnsiTheme="minorHAnsi" w:cstheme="minorHAnsi"/>
        </w:rPr>
      </w:pPr>
    </w:p>
    <w:p w:rsidR="005B66EC" w:rsidRDefault="005B66EC" w:rsidP="00796F55">
      <w:pPr>
        <w:rPr>
          <w:rFonts w:asciiTheme="minorHAnsi" w:hAnsiTheme="minorHAnsi" w:cstheme="minorHAnsi"/>
        </w:rPr>
      </w:pPr>
      <w:r>
        <w:rPr>
          <w:rFonts w:asciiTheme="minorHAnsi" w:hAnsiTheme="minorHAnsi" w:cstheme="minorHAnsi"/>
        </w:rPr>
        <w:t xml:space="preserve">Millennium Ecosystem Assessment (2005) addresses </w:t>
      </w:r>
      <w:r w:rsidR="00F378CF">
        <w:rPr>
          <w:rFonts w:asciiTheme="minorHAnsi" w:hAnsiTheme="minorHAnsi" w:cstheme="minorHAnsi"/>
        </w:rPr>
        <w:t>ecosystem health and its implication for human wellbeing</w:t>
      </w:r>
    </w:p>
    <w:p w:rsidR="002F37AA" w:rsidRDefault="00F30183" w:rsidP="00796F55">
      <w:pPr>
        <w:rPr>
          <w:rFonts w:asciiTheme="minorHAnsi" w:hAnsiTheme="minorHAnsi" w:cstheme="minorHAnsi"/>
        </w:rPr>
      </w:pPr>
      <w:hyperlink r:id="rId10" w:history="1">
        <w:r w:rsidR="002F37AA" w:rsidRPr="00C32027">
          <w:rPr>
            <w:rStyle w:val="Hyperlink"/>
            <w:rFonts w:asciiTheme="minorHAnsi" w:hAnsiTheme="minorHAnsi" w:cstheme="minorHAnsi"/>
          </w:rPr>
          <w:t>http://www.millenniumassessment.org/en/About.html</w:t>
        </w:r>
      </w:hyperlink>
      <w:r w:rsidR="002F37AA">
        <w:rPr>
          <w:rFonts w:asciiTheme="minorHAnsi" w:hAnsiTheme="minorHAnsi" w:cstheme="minorHAnsi"/>
        </w:rPr>
        <w:t xml:space="preserve"> </w:t>
      </w:r>
    </w:p>
    <w:p w:rsidR="005B66EC" w:rsidRDefault="00F30183" w:rsidP="00796F55">
      <w:pPr>
        <w:rPr>
          <w:rFonts w:asciiTheme="minorHAnsi" w:hAnsiTheme="minorHAnsi" w:cstheme="minorHAnsi"/>
        </w:rPr>
      </w:pPr>
      <w:hyperlink r:id="rId11" w:history="1">
        <w:r w:rsidR="002F37AA" w:rsidRPr="00C32027">
          <w:rPr>
            <w:rStyle w:val="Hyperlink"/>
            <w:rFonts w:asciiTheme="minorHAnsi" w:hAnsiTheme="minorHAnsi" w:cstheme="minorHAnsi"/>
          </w:rPr>
          <w:t>http://www.millenniumassessment.org/en/index.html</w:t>
        </w:r>
      </w:hyperlink>
    </w:p>
    <w:p w:rsidR="002F37AA" w:rsidRDefault="002F37AA" w:rsidP="00796F55">
      <w:pPr>
        <w:rPr>
          <w:rFonts w:asciiTheme="minorHAnsi" w:hAnsiTheme="minorHAnsi" w:cstheme="minorHAnsi"/>
        </w:rPr>
      </w:pPr>
    </w:p>
    <w:p w:rsidR="002F37AA" w:rsidRDefault="002F37AA" w:rsidP="00796F55">
      <w:pPr>
        <w:rPr>
          <w:rFonts w:asciiTheme="minorHAnsi" w:hAnsiTheme="minorHAnsi" w:cstheme="minorHAnsi"/>
        </w:rPr>
      </w:pPr>
    </w:p>
    <w:p w:rsidR="005B66EC" w:rsidRDefault="00F378CF" w:rsidP="00796F55">
      <w:pPr>
        <w:rPr>
          <w:rFonts w:asciiTheme="minorHAnsi" w:hAnsiTheme="minorHAnsi" w:cstheme="minorHAnsi"/>
        </w:rPr>
      </w:pPr>
      <w:r>
        <w:rPr>
          <w:rFonts w:asciiTheme="minorHAnsi" w:hAnsiTheme="minorHAnsi" w:cstheme="minorHAnsi"/>
        </w:rPr>
        <w:t>Planetary Boundaries (Rockström et al. 2009)</w:t>
      </w:r>
      <w:r w:rsidR="005B66EC">
        <w:rPr>
          <w:rFonts w:asciiTheme="minorHAnsi" w:hAnsiTheme="minorHAnsi" w:cstheme="minorHAnsi"/>
        </w:rPr>
        <w:t xml:space="preserve"> identify areas in which the human demand has exceeded what nature can renew.</w:t>
      </w:r>
    </w:p>
    <w:p w:rsidR="002F37AA" w:rsidRDefault="00F30183" w:rsidP="00796F55">
      <w:pPr>
        <w:rPr>
          <w:rFonts w:asciiTheme="minorHAnsi" w:hAnsiTheme="minorHAnsi" w:cstheme="minorHAnsi"/>
        </w:rPr>
      </w:pPr>
      <w:hyperlink r:id="rId12" w:history="1">
        <w:r w:rsidR="002F37AA" w:rsidRPr="00C32027">
          <w:rPr>
            <w:rStyle w:val="Hyperlink"/>
            <w:rFonts w:asciiTheme="minorHAnsi" w:hAnsiTheme="minorHAnsi" w:cstheme="minorHAnsi"/>
          </w:rPr>
          <w:t>http://www.stockholmresilience.org/21/research/research-programmes/planetary-boundaries.html</w:t>
        </w:r>
      </w:hyperlink>
      <w:r w:rsidR="002F37AA">
        <w:rPr>
          <w:rFonts w:asciiTheme="minorHAnsi" w:hAnsiTheme="minorHAnsi" w:cstheme="minorHAnsi"/>
        </w:rPr>
        <w:t xml:space="preserve"> </w:t>
      </w:r>
    </w:p>
    <w:p w:rsidR="005B66EC" w:rsidRDefault="00F30183" w:rsidP="00796F55">
      <w:pPr>
        <w:rPr>
          <w:rFonts w:asciiTheme="minorHAnsi" w:hAnsiTheme="minorHAnsi" w:cstheme="minorHAnsi"/>
        </w:rPr>
      </w:pPr>
      <w:hyperlink r:id="rId13" w:history="1">
        <w:r w:rsidR="002F37AA" w:rsidRPr="00C32027">
          <w:rPr>
            <w:rStyle w:val="Hyperlink"/>
            <w:rFonts w:asciiTheme="minorHAnsi" w:hAnsiTheme="minorHAnsi" w:cstheme="minorHAnsi"/>
          </w:rPr>
          <w:t>http://en.wikipedia.org/wiki/Planetary_boundaries</w:t>
        </w:r>
      </w:hyperlink>
    </w:p>
    <w:p w:rsidR="002F37AA" w:rsidRDefault="002F37AA" w:rsidP="00796F55">
      <w:pPr>
        <w:rPr>
          <w:rFonts w:asciiTheme="minorHAnsi" w:hAnsiTheme="minorHAnsi" w:cstheme="minorHAnsi"/>
        </w:rPr>
      </w:pPr>
    </w:p>
    <w:p w:rsidR="002F37AA" w:rsidRDefault="002F37AA" w:rsidP="00796F55">
      <w:pPr>
        <w:rPr>
          <w:rFonts w:asciiTheme="minorHAnsi" w:hAnsiTheme="minorHAnsi" w:cstheme="minorHAnsi"/>
        </w:rPr>
      </w:pPr>
    </w:p>
    <w:p w:rsidR="005B66EC" w:rsidRDefault="005B66EC" w:rsidP="00796F55">
      <w:pPr>
        <w:rPr>
          <w:rFonts w:asciiTheme="minorHAnsi" w:hAnsiTheme="minorHAnsi" w:cstheme="minorHAnsi"/>
        </w:rPr>
      </w:pPr>
      <w:r>
        <w:rPr>
          <w:rFonts w:asciiTheme="minorHAnsi" w:hAnsiTheme="minorHAnsi" w:cstheme="minorHAnsi"/>
        </w:rPr>
        <w:t>Herman Daly (</w:t>
      </w:r>
      <w:r w:rsidR="000651B9">
        <w:rPr>
          <w:rFonts w:asciiTheme="minorHAnsi" w:hAnsiTheme="minorHAnsi" w:cstheme="minorHAnsi"/>
        </w:rPr>
        <w:t>www.</w:t>
      </w:r>
      <w:r>
        <w:rPr>
          <w:rFonts w:asciiTheme="minorHAnsi" w:hAnsiTheme="minorHAnsi" w:cstheme="minorHAnsi"/>
        </w:rPr>
        <w:t xml:space="preserve">steadystate.org) </w:t>
      </w:r>
    </w:p>
    <w:p w:rsidR="002F37AA" w:rsidRDefault="00F30183" w:rsidP="00796F55">
      <w:pPr>
        <w:rPr>
          <w:rFonts w:asciiTheme="minorHAnsi" w:hAnsiTheme="minorHAnsi" w:cstheme="minorHAnsi"/>
        </w:rPr>
      </w:pPr>
      <w:hyperlink r:id="rId14" w:history="1">
        <w:r w:rsidR="002F37AA" w:rsidRPr="00C32027">
          <w:rPr>
            <w:rStyle w:val="Hyperlink"/>
            <w:rFonts w:asciiTheme="minorHAnsi" w:hAnsiTheme="minorHAnsi" w:cstheme="minorHAnsi"/>
          </w:rPr>
          <w:t>http://steadystate.org/what-is-the-limiting-factor/</w:t>
        </w:r>
      </w:hyperlink>
      <w:r w:rsidR="002F37AA">
        <w:rPr>
          <w:rFonts w:asciiTheme="minorHAnsi" w:hAnsiTheme="minorHAnsi" w:cstheme="minorHAnsi"/>
        </w:rPr>
        <w:t xml:space="preserve"> </w:t>
      </w:r>
    </w:p>
    <w:p w:rsidR="005B66EC" w:rsidRDefault="00F30183" w:rsidP="00796F55">
      <w:pPr>
        <w:rPr>
          <w:rFonts w:asciiTheme="minorHAnsi" w:hAnsiTheme="minorHAnsi" w:cstheme="minorHAnsi"/>
        </w:rPr>
      </w:pPr>
      <w:hyperlink r:id="rId15" w:history="1">
        <w:r w:rsidR="0066106B" w:rsidRPr="00C32027">
          <w:rPr>
            <w:rStyle w:val="Hyperlink"/>
            <w:rFonts w:asciiTheme="minorHAnsi" w:hAnsiTheme="minorHAnsi" w:cstheme="minorHAnsi"/>
          </w:rPr>
          <w:t>http://steadystate.org/krugmans-growthism/</w:t>
        </w:r>
      </w:hyperlink>
    </w:p>
    <w:p w:rsidR="0066106B" w:rsidRDefault="0066106B" w:rsidP="00796F55">
      <w:pPr>
        <w:rPr>
          <w:rFonts w:asciiTheme="minorHAnsi" w:hAnsiTheme="minorHAnsi" w:cstheme="minorHAnsi"/>
        </w:rPr>
      </w:pPr>
    </w:p>
    <w:p w:rsidR="0066106B" w:rsidRDefault="0066106B" w:rsidP="00796F55">
      <w:pPr>
        <w:rPr>
          <w:rFonts w:asciiTheme="minorHAnsi" w:hAnsiTheme="minorHAnsi" w:cstheme="minorHAnsi"/>
        </w:rPr>
      </w:pPr>
    </w:p>
    <w:p w:rsidR="005B66EC" w:rsidRDefault="005B66EC" w:rsidP="00796F55">
      <w:pPr>
        <w:rPr>
          <w:rFonts w:asciiTheme="minorHAnsi" w:hAnsiTheme="minorHAnsi" w:cstheme="minorHAnsi"/>
        </w:rPr>
      </w:pPr>
      <w:r>
        <w:rPr>
          <w:rFonts w:asciiTheme="minorHAnsi" w:hAnsiTheme="minorHAnsi" w:cstheme="minorHAnsi"/>
        </w:rPr>
        <w:t>Limits to Growth (Dartmouth edition)</w:t>
      </w:r>
    </w:p>
    <w:p w:rsidR="005B66EC" w:rsidRDefault="00F30183" w:rsidP="00796F55">
      <w:pPr>
        <w:rPr>
          <w:rFonts w:asciiTheme="minorHAnsi" w:hAnsiTheme="minorHAnsi" w:cstheme="minorHAnsi"/>
        </w:rPr>
      </w:pPr>
      <w:hyperlink r:id="rId16" w:history="1">
        <w:r w:rsidR="0066106B" w:rsidRPr="00C32027">
          <w:rPr>
            <w:rStyle w:val="Hyperlink"/>
            <w:rFonts w:asciiTheme="minorHAnsi" w:hAnsiTheme="minorHAnsi" w:cstheme="minorHAnsi"/>
          </w:rPr>
          <w:t>https://collections.dartmouth.edu/teitexts/meadows/diplomatic/meadows_ltg-diplomatic.html</w:t>
        </w:r>
      </w:hyperlink>
    </w:p>
    <w:p w:rsidR="0066106B" w:rsidRDefault="00F30183" w:rsidP="00796F55">
      <w:pPr>
        <w:rPr>
          <w:rFonts w:asciiTheme="minorHAnsi" w:hAnsiTheme="minorHAnsi" w:cstheme="minorHAnsi"/>
        </w:rPr>
      </w:pPr>
      <w:hyperlink r:id="rId17" w:history="1">
        <w:r w:rsidR="0066106B" w:rsidRPr="00C32027">
          <w:rPr>
            <w:rStyle w:val="Hyperlink"/>
            <w:rFonts w:asciiTheme="minorHAnsi" w:hAnsiTheme="minorHAnsi" w:cstheme="minorHAnsi"/>
          </w:rPr>
          <w:t>http://en.wikipedia.org/wiki/The_Limits_to_Growth</w:t>
        </w:r>
      </w:hyperlink>
      <w:r w:rsidR="0066106B">
        <w:rPr>
          <w:rFonts w:asciiTheme="minorHAnsi" w:hAnsiTheme="minorHAnsi" w:cstheme="minorHAnsi"/>
        </w:rPr>
        <w:t xml:space="preserve"> </w:t>
      </w:r>
    </w:p>
    <w:p w:rsidR="00670391" w:rsidRDefault="00670391" w:rsidP="00796F55">
      <w:pPr>
        <w:rPr>
          <w:rFonts w:asciiTheme="minorHAnsi" w:hAnsiTheme="minorHAnsi" w:cstheme="minorHAnsi"/>
        </w:rPr>
      </w:pPr>
    </w:p>
    <w:p w:rsidR="00670391" w:rsidRDefault="00670391" w:rsidP="00796F55">
      <w:pPr>
        <w:rPr>
          <w:rFonts w:asciiTheme="minorHAnsi" w:hAnsiTheme="minorHAnsi" w:cstheme="minorHAnsi"/>
        </w:rPr>
      </w:pPr>
    </w:p>
    <w:p w:rsidR="00670391" w:rsidRDefault="00670391" w:rsidP="00796F55">
      <w:pPr>
        <w:rPr>
          <w:rFonts w:asciiTheme="minorHAnsi" w:hAnsiTheme="minorHAnsi" w:cstheme="minorHAnsi"/>
        </w:rPr>
      </w:pPr>
      <w:r>
        <w:rPr>
          <w:rFonts w:asciiTheme="minorHAnsi" w:hAnsiTheme="minorHAnsi" w:cstheme="minorHAnsi"/>
        </w:rPr>
        <w:t>Jeremy Grantham (financial analyst)</w:t>
      </w:r>
    </w:p>
    <w:p w:rsidR="00181DC7" w:rsidRDefault="00F30183">
      <w:pPr>
        <w:rPr>
          <w:rFonts w:asciiTheme="minorHAnsi" w:hAnsiTheme="minorHAnsi" w:cstheme="minorHAnsi"/>
        </w:rPr>
      </w:pPr>
      <w:hyperlink r:id="rId18" w:history="1">
        <w:r w:rsidR="00670391" w:rsidRPr="00C32027">
          <w:rPr>
            <w:rStyle w:val="Hyperlink"/>
            <w:rFonts w:asciiTheme="minorHAnsi" w:hAnsiTheme="minorHAnsi" w:cstheme="minorHAnsi"/>
          </w:rPr>
          <w:t>http://www.gmo.com/websitecontent/GMO_QtlyLetter_3Q14_full.pdf</w:t>
        </w:r>
      </w:hyperlink>
      <w:r w:rsidR="00670391">
        <w:rPr>
          <w:rFonts w:asciiTheme="minorHAnsi" w:hAnsiTheme="minorHAnsi" w:cstheme="minorHAnsi"/>
        </w:rPr>
        <w:t xml:space="preserve"> </w:t>
      </w:r>
    </w:p>
    <w:p w:rsidR="002A5A64" w:rsidRDefault="002A5A64">
      <w:pPr>
        <w:rPr>
          <w:rFonts w:asciiTheme="minorHAnsi" w:hAnsiTheme="minorHAnsi" w:cstheme="minorHAnsi"/>
        </w:rPr>
      </w:pPr>
    </w:p>
    <w:p w:rsidR="002A5A64" w:rsidRDefault="002A5A64">
      <w:pPr>
        <w:rPr>
          <w:rFonts w:asciiTheme="minorHAnsi" w:hAnsiTheme="minorHAnsi" w:cstheme="minorHAnsi"/>
        </w:rPr>
      </w:pPr>
    </w:p>
    <w:p w:rsidR="002A5A64" w:rsidRDefault="002A5A64">
      <w:pPr>
        <w:rPr>
          <w:rFonts w:asciiTheme="minorHAnsi" w:hAnsiTheme="minorHAnsi" w:cstheme="minorHAnsi"/>
        </w:rPr>
      </w:pPr>
    </w:p>
    <w:p w:rsidR="005B66EC" w:rsidRPr="00AD67FE" w:rsidRDefault="002F37AA" w:rsidP="002A5A64">
      <w:pPr>
        <w:rPr>
          <w:rFonts w:asciiTheme="minorHAnsi" w:hAnsiTheme="minorHAnsi" w:cstheme="minorHAnsi"/>
          <w:b/>
          <w:i/>
        </w:rPr>
      </w:pPr>
      <w:r w:rsidRPr="00AD67FE">
        <w:rPr>
          <w:rFonts w:asciiTheme="minorHAnsi" w:hAnsiTheme="minorHAnsi" w:cstheme="minorHAnsi"/>
          <w:b/>
          <w:i/>
        </w:rPr>
        <w:t xml:space="preserve">Hyper-efficiency: </w:t>
      </w:r>
      <w:r w:rsidR="005B66EC" w:rsidRPr="00AD67FE">
        <w:rPr>
          <w:rFonts w:asciiTheme="minorHAnsi" w:hAnsiTheme="minorHAnsi" w:cstheme="minorHAnsi"/>
          <w:b/>
          <w:i/>
        </w:rPr>
        <w:t xml:space="preserve">Technological </w:t>
      </w:r>
      <w:r w:rsidR="00B16026" w:rsidRPr="00AD67FE">
        <w:rPr>
          <w:rFonts w:asciiTheme="minorHAnsi" w:hAnsiTheme="minorHAnsi" w:cstheme="minorHAnsi"/>
          <w:b/>
          <w:i/>
        </w:rPr>
        <w:t>ability to decouple from material dependence</w:t>
      </w:r>
      <w:r w:rsidR="002A5A64">
        <w:rPr>
          <w:rFonts w:asciiTheme="minorHAnsi" w:hAnsiTheme="minorHAnsi" w:cstheme="minorHAnsi"/>
          <w:b/>
          <w:i/>
        </w:rPr>
        <w:t xml:space="preserve"> (some</w:t>
      </w:r>
      <w:r w:rsidR="00555FA0">
        <w:rPr>
          <w:rFonts w:asciiTheme="minorHAnsi" w:hAnsiTheme="minorHAnsi" w:cstheme="minorHAnsi"/>
          <w:b/>
          <w:i/>
        </w:rPr>
        <w:t>times</w:t>
      </w:r>
      <w:r w:rsidR="002A5A64">
        <w:rPr>
          <w:rFonts w:asciiTheme="minorHAnsi" w:hAnsiTheme="minorHAnsi" w:cstheme="minorHAnsi"/>
          <w:b/>
          <w:i/>
        </w:rPr>
        <w:t xml:space="preserve"> call</w:t>
      </w:r>
      <w:r w:rsidR="00555FA0">
        <w:rPr>
          <w:rFonts w:asciiTheme="minorHAnsi" w:hAnsiTheme="minorHAnsi" w:cstheme="minorHAnsi"/>
          <w:b/>
          <w:i/>
        </w:rPr>
        <w:t>ed</w:t>
      </w:r>
      <w:r w:rsidR="002A5A64">
        <w:rPr>
          <w:rFonts w:asciiTheme="minorHAnsi" w:hAnsiTheme="minorHAnsi" w:cstheme="minorHAnsi"/>
          <w:b/>
          <w:i/>
        </w:rPr>
        <w:t xml:space="preserve"> “Techno-Optimists”)</w:t>
      </w:r>
    </w:p>
    <w:p w:rsidR="005B66EC" w:rsidRDefault="005B66EC" w:rsidP="00796F55">
      <w:pPr>
        <w:rPr>
          <w:rFonts w:asciiTheme="minorHAnsi" w:hAnsiTheme="minorHAnsi" w:cstheme="minorHAnsi"/>
        </w:rPr>
      </w:pPr>
    </w:p>
    <w:p w:rsidR="00B16026" w:rsidRDefault="00B16026" w:rsidP="00796F55">
      <w:pPr>
        <w:rPr>
          <w:rFonts w:asciiTheme="minorHAnsi" w:hAnsiTheme="minorHAnsi" w:cstheme="minorHAnsi"/>
        </w:rPr>
      </w:pPr>
      <w:r>
        <w:rPr>
          <w:rFonts w:asciiTheme="minorHAnsi" w:hAnsiTheme="minorHAnsi" w:cstheme="minorHAnsi"/>
        </w:rPr>
        <w:t>Amory Lovins</w:t>
      </w:r>
    </w:p>
    <w:p w:rsidR="002F37AA" w:rsidRDefault="00F30183" w:rsidP="00796F55">
      <w:pPr>
        <w:rPr>
          <w:rFonts w:asciiTheme="minorHAnsi" w:hAnsiTheme="minorHAnsi" w:cstheme="minorHAnsi"/>
        </w:rPr>
      </w:pPr>
      <w:hyperlink r:id="rId19" w:history="1">
        <w:r w:rsidR="002F37AA" w:rsidRPr="00C32027">
          <w:rPr>
            <w:rStyle w:val="Hyperlink"/>
            <w:rFonts w:asciiTheme="minorHAnsi" w:hAnsiTheme="minorHAnsi" w:cstheme="minorHAnsi"/>
          </w:rPr>
          <w:t>http://e360.yale.edu/feature/amory_lovins_clean_energy_guru_presents_his_master_plan/2496/</w:t>
        </w:r>
      </w:hyperlink>
      <w:r w:rsidR="002F37AA">
        <w:rPr>
          <w:rFonts w:asciiTheme="minorHAnsi" w:hAnsiTheme="minorHAnsi" w:cstheme="minorHAnsi"/>
        </w:rPr>
        <w:t xml:space="preserve"> </w:t>
      </w:r>
    </w:p>
    <w:p w:rsidR="00B16026" w:rsidRDefault="00F30183" w:rsidP="00796F55">
      <w:pPr>
        <w:rPr>
          <w:rFonts w:asciiTheme="minorHAnsi" w:hAnsiTheme="minorHAnsi" w:cstheme="minorHAnsi"/>
        </w:rPr>
      </w:pPr>
      <w:hyperlink r:id="rId20" w:history="1">
        <w:r w:rsidR="002F37AA" w:rsidRPr="00C32027">
          <w:rPr>
            <w:rStyle w:val="Hyperlink"/>
            <w:rFonts w:asciiTheme="minorHAnsi" w:hAnsiTheme="minorHAnsi" w:cstheme="minorHAnsi"/>
          </w:rPr>
          <w:t>http://en.wikipedia.org/wiki/Amory_Lovins</w:t>
        </w:r>
      </w:hyperlink>
    </w:p>
    <w:p w:rsidR="002F37AA" w:rsidRDefault="002F37AA" w:rsidP="00796F55">
      <w:pPr>
        <w:rPr>
          <w:rFonts w:asciiTheme="minorHAnsi" w:hAnsiTheme="minorHAnsi" w:cstheme="minorHAnsi"/>
        </w:rPr>
      </w:pPr>
    </w:p>
    <w:p w:rsidR="002F37AA" w:rsidRDefault="002F37AA" w:rsidP="00796F55">
      <w:pPr>
        <w:rPr>
          <w:rFonts w:asciiTheme="minorHAnsi" w:hAnsiTheme="minorHAnsi" w:cstheme="minorHAnsi"/>
        </w:rPr>
      </w:pPr>
    </w:p>
    <w:p w:rsidR="00B16026" w:rsidRDefault="00B16026" w:rsidP="00796F55">
      <w:pPr>
        <w:rPr>
          <w:rFonts w:asciiTheme="minorHAnsi" w:hAnsiTheme="minorHAnsi" w:cstheme="minorHAnsi"/>
        </w:rPr>
      </w:pPr>
      <w:r>
        <w:rPr>
          <w:rFonts w:asciiTheme="minorHAnsi" w:hAnsiTheme="minorHAnsi" w:cstheme="minorHAnsi"/>
        </w:rPr>
        <w:t>Ernst von Weizsäcker</w:t>
      </w:r>
    </w:p>
    <w:p w:rsidR="00B16026" w:rsidRDefault="00F30183" w:rsidP="00796F55">
      <w:pPr>
        <w:rPr>
          <w:rFonts w:asciiTheme="minorHAnsi" w:hAnsiTheme="minorHAnsi" w:cstheme="minorHAnsi"/>
        </w:rPr>
      </w:pPr>
      <w:hyperlink r:id="rId21" w:history="1">
        <w:r w:rsidR="002F37AA" w:rsidRPr="00C32027">
          <w:rPr>
            <w:rStyle w:val="Hyperlink"/>
            <w:rFonts w:asciiTheme="minorHAnsi" w:hAnsiTheme="minorHAnsi" w:cstheme="minorHAnsi"/>
          </w:rPr>
          <w:t>http://www.naturaledgeproject.net/factor5.aspx</w:t>
        </w:r>
      </w:hyperlink>
    </w:p>
    <w:p w:rsidR="002F37AA" w:rsidRDefault="002F37AA" w:rsidP="00796F55">
      <w:pPr>
        <w:rPr>
          <w:rFonts w:asciiTheme="minorHAnsi" w:hAnsiTheme="minorHAnsi" w:cstheme="minorHAnsi"/>
        </w:rPr>
      </w:pPr>
    </w:p>
    <w:p w:rsidR="002F37AA" w:rsidRDefault="002F37AA" w:rsidP="00796F55">
      <w:pPr>
        <w:rPr>
          <w:rFonts w:asciiTheme="minorHAnsi" w:hAnsiTheme="minorHAnsi" w:cstheme="minorHAnsi"/>
        </w:rPr>
      </w:pPr>
    </w:p>
    <w:p w:rsidR="00B16026" w:rsidRDefault="00B16026" w:rsidP="00796F55">
      <w:pPr>
        <w:rPr>
          <w:rFonts w:asciiTheme="minorHAnsi" w:hAnsiTheme="minorHAnsi" w:cstheme="minorHAnsi"/>
        </w:rPr>
      </w:pPr>
      <w:r>
        <w:rPr>
          <w:rFonts w:asciiTheme="minorHAnsi" w:hAnsiTheme="minorHAnsi" w:cstheme="minorHAnsi"/>
        </w:rPr>
        <w:t>UNEP Resource Panel</w:t>
      </w:r>
    </w:p>
    <w:p w:rsidR="00B16026" w:rsidRDefault="00F30183" w:rsidP="00796F55">
      <w:pPr>
        <w:rPr>
          <w:rFonts w:asciiTheme="minorHAnsi" w:hAnsiTheme="minorHAnsi" w:cstheme="minorHAnsi"/>
        </w:rPr>
      </w:pPr>
      <w:hyperlink r:id="rId22" w:history="1">
        <w:r w:rsidR="002F37AA" w:rsidRPr="00C32027">
          <w:rPr>
            <w:rStyle w:val="Hyperlink"/>
            <w:rFonts w:asciiTheme="minorHAnsi" w:hAnsiTheme="minorHAnsi" w:cstheme="minorHAnsi"/>
          </w:rPr>
          <w:t>http://www.unep.org/resourcepanel/Publications/Decoupling/tabid/56048/Default.aspx</w:t>
        </w:r>
      </w:hyperlink>
    </w:p>
    <w:p w:rsidR="002F37AA" w:rsidRDefault="00F30183" w:rsidP="00796F55">
      <w:pPr>
        <w:rPr>
          <w:rFonts w:asciiTheme="minorHAnsi" w:hAnsiTheme="minorHAnsi" w:cstheme="minorHAnsi"/>
        </w:rPr>
      </w:pPr>
      <w:hyperlink r:id="rId23" w:history="1">
        <w:r w:rsidR="000604E1" w:rsidRPr="00C32027">
          <w:rPr>
            <w:rStyle w:val="Hyperlink"/>
            <w:rFonts w:asciiTheme="minorHAnsi" w:hAnsiTheme="minorHAnsi" w:cstheme="minorHAnsi"/>
          </w:rPr>
          <w:t>http://www.unep.org/resourcepanel/new/ResearchPublications/AssessmentAreasReports/tabid/133328/Default.aspx</w:t>
        </w:r>
      </w:hyperlink>
    </w:p>
    <w:p w:rsidR="000604E1" w:rsidRDefault="000604E1" w:rsidP="00796F55">
      <w:pPr>
        <w:rPr>
          <w:rFonts w:asciiTheme="minorHAnsi" w:hAnsiTheme="minorHAnsi" w:cstheme="minorHAnsi"/>
        </w:rPr>
      </w:pPr>
    </w:p>
    <w:p w:rsidR="000604E1" w:rsidRDefault="000604E1" w:rsidP="00796F55">
      <w:pPr>
        <w:rPr>
          <w:rFonts w:asciiTheme="minorHAnsi" w:hAnsiTheme="minorHAnsi" w:cstheme="minorHAnsi"/>
        </w:rPr>
      </w:pPr>
    </w:p>
    <w:p w:rsidR="00B16026" w:rsidRDefault="00B16026" w:rsidP="00796F55">
      <w:pPr>
        <w:rPr>
          <w:rFonts w:asciiTheme="minorHAnsi" w:hAnsiTheme="minorHAnsi" w:cstheme="minorHAnsi"/>
        </w:rPr>
      </w:pPr>
      <w:r>
        <w:rPr>
          <w:rFonts w:asciiTheme="minorHAnsi" w:hAnsiTheme="minorHAnsi" w:cstheme="minorHAnsi"/>
        </w:rPr>
        <w:t>European Commission – Resource Strategy</w:t>
      </w:r>
    </w:p>
    <w:p w:rsidR="00B16026" w:rsidRDefault="00F30183" w:rsidP="00796F55">
      <w:pPr>
        <w:rPr>
          <w:rFonts w:asciiTheme="minorHAnsi" w:hAnsiTheme="minorHAnsi" w:cstheme="minorHAnsi"/>
        </w:rPr>
      </w:pPr>
      <w:hyperlink r:id="rId24" w:history="1">
        <w:r w:rsidR="000604E1" w:rsidRPr="00C32027">
          <w:rPr>
            <w:rStyle w:val="Hyperlink"/>
            <w:rFonts w:asciiTheme="minorHAnsi" w:hAnsiTheme="minorHAnsi" w:cstheme="minorHAnsi"/>
          </w:rPr>
          <w:t>http://ec.europa.eu/resource-efficient-europe/</w:t>
        </w:r>
      </w:hyperlink>
    </w:p>
    <w:p w:rsidR="000604E1" w:rsidRDefault="00F30183" w:rsidP="00796F55">
      <w:pPr>
        <w:rPr>
          <w:rFonts w:asciiTheme="minorHAnsi" w:hAnsiTheme="minorHAnsi" w:cstheme="minorHAnsi"/>
        </w:rPr>
      </w:pPr>
      <w:hyperlink r:id="rId25" w:history="1">
        <w:r w:rsidR="000604E1" w:rsidRPr="00C32027">
          <w:rPr>
            <w:rStyle w:val="Hyperlink"/>
            <w:rFonts w:asciiTheme="minorHAnsi" w:hAnsiTheme="minorHAnsi" w:cstheme="minorHAnsi"/>
          </w:rPr>
          <w:t>http://ec.europa.eu/resource-efficient-europe/pdf/resource_efficient_europe_en.pdf</w:t>
        </w:r>
      </w:hyperlink>
    </w:p>
    <w:p w:rsidR="000604E1" w:rsidRDefault="000604E1" w:rsidP="00796F55">
      <w:pPr>
        <w:rPr>
          <w:rFonts w:asciiTheme="minorHAnsi" w:hAnsiTheme="minorHAnsi" w:cstheme="minorHAnsi"/>
        </w:rPr>
      </w:pPr>
    </w:p>
    <w:p w:rsidR="00B16026" w:rsidRDefault="00B16026" w:rsidP="00796F55">
      <w:pPr>
        <w:rPr>
          <w:rFonts w:asciiTheme="minorHAnsi" w:hAnsiTheme="minorHAnsi" w:cstheme="minorHAnsi"/>
        </w:rPr>
      </w:pPr>
    </w:p>
    <w:p w:rsidR="00B16026" w:rsidRDefault="00B16026" w:rsidP="00796F55">
      <w:pPr>
        <w:rPr>
          <w:rFonts w:asciiTheme="minorHAnsi" w:hAnsiTheme="minorHAnsi" w:cstheme="minorHAnsi"/>
        </w:rPr>
      </w:pPr>
    </w:p>
    <w:p w:rsidR="000604E1" w:rsidRPr="00AD67FE" w:rsidRDefault="000604E1" w:rsidP="00796F55">
      <w:pPr>
        <w:rPr>
          <w:rFonts w:asciiTheme="minorHAnsi" w:hAnsiTheme="minorHAnsi" w:cstheme="minorHAnsi"/>
          <w:b/>
          <w:i/>
        </w:rPr>
      </w:pPr>
      <w:r w:rsidRPr="00AD67FE">
        <w:rPr>
          <w:rFonts w:asciiTheme="minorHAnsi" w:hAnsiTheme="minorHAnsi" w:cstheme="minorHAnsi"/>
          <w:b/>
          <w:i/>
        </w:rPr>
        <w:t>We can create solutions faster than we create problems…</w:t>
      </w:r>
      <w:r w:rsidR="002A5A64">
        <w:rPr>
          <w:rFonts w:asciiTheme="minorHAnsi" w:hAnsiTheme="minorHAnsi" w:cstheme="minorHAnsi"/>
          <w:b/>
          <w:i/>
        </w:rPr>
        <w:t xml:space="preserve"> (some</w:t>
      </w:r>
      <w:r w:rsidR="00555FA0">
        <w:rPr>
          <w:rFonts w:asciiTheme="minorHAnsi" w:hAnsiTheme="minorHAnsi" w:cstheme="minorHAnsi"/>
          <w:b/>
          <w:i/>
        </w:rPr>
        <w:t>times</w:t>
      </w:r>
      <w:r w:rsidR="002A5A64">
        <w:rPr>
          <w:rFonts w:asciiTheme="minorHAnsi" w:hAnsiTheme="minorHAnsi" w:cstheme="minorHAnsi"/>
          <w:b/>
          <w:i/>
        </w:rPr>
        <w:t xml:space="preserve"> cal</w:t>
      </w:r>
      <w:r w:rsidR="00555FA0">
        <w:rPr>
          <w:rFonts w:asciiTheme="minorHAnsi" w:hAnsiTheme="minorHAnsi" w:cstheme="minorHAnsi"/>
          <w:b/>
          <w:i/>
        </w:rPr>
        <w:t>led</w:t>
      </w:r>
      <w:r w:rsidR="002A5A64">
        <w:rPr>
          <w:rFonts w:asciiTheme="minorHAnsi" w:hAnsiTheme="minorHAnsi" w:cstheme="minorHAnsi"/>
          <w:b/>
          <w:i/>
        </w:rPr>
        <w:t xml:space="preserve"> “Cornu</w:t>
      </w:r>
      <w:r w:rsidR="00555FA0">
        <w:rPr>
          <w:rFonts w:asciiTheme="minorHAnsi" w:hAnsiTheme="minorHAnsi" w:cstheme="minorHAnsi"/>
          <w:b/>
          <w:i/>
        </w:rPr>
        <w:t>copians</w:t>
      </w:r>
      <w:bookmarkStart w:id="0" w:name="_GoBack"/>
      <w:bookmarkEnd w:id="0"/>
      <w:r w:rsidR="002A5A64">
        <w:rPr>
          <w:rFonts w:asciiTheme="minorHAnsi" w:hAnsiTheme="minorHAnsi" w:cstheme="minorHAnsi"/>
          <w:b/>
          <w:i/>
        </w:rPr>
        <w:t>”)</w:t>
      </w:r>
    </w:p>
    <w:p w:rsidR="000604E1" w:rsidRDefault="000604E1" w:rsidP="00796F55">
      <w:pPr>
        <w:rPr>
          <w:rFonts w:asciiTheme="minorHAnsi" w:hAnsiTheme="minorHAnsi" w:cstheme="minorHAnsi"/>
        </w:rPr>
      </w:pPr>
    </w:p>
    <w:p w:rsidR="00822AD5" w:rsidRDefault="009B25BA" w:rsidP="00796F55">
      <w:pPr>
        <w:rPr>
          <w:rFonts w:asciiTheme="minorHAnsi" w:hAnsiTheme="minorHAnsi" w:cstheme="minorHAnsi"/>
        </w:rPr>
      </w:pPr>
      <w:r>
        <w:rPr>
          <w:rFonts w:asciiTheme="minorHAnsi" w:hAnsiTheme="minorHAnsi" w:cstheme="minorHAnsi"/>
        </w:rPr>
        <w:t>Matt Ridley</w:t>
      </w:r>
      <w:r w:rsidR="0059044C">
        <w:rPr>
          <w:rFonts w:asciiTheme="minorHAnsi" w:hAnsiTheme="minorHAnsi" w:cstheme="minorHAnsi"/>
        </w:rPr>
        <w:t xml:space="preserve"> (author of </w:t>
      </w:r>
      <w:r w:rsidR="00B217B8">
        <w:rPr>
          <w:rFonts w:asciiTheme="minorHAnsi" w:hAnsiTheme="minorHAnsi" w:cstheme="minorHAnsi"/>
        </w:rPr>
        <w:t xml:space="preserve">the </w:t>
      </w:r>
      <w:r w:rsidR="00822AD5">
        <w:rPr>
          <w:rFonts w:asciiTheme="minorHAnsi" w:hAnsiTheme="minorHAnsi" w:cstheme="minorHAnsi"/>
        </w:rPr>
        <w:t>“</w:t>
      </w:r>
      <w:r w:rsidR="00B217B8">
        <w:rPr>
          <w:rFonts w:asciiTheme="minorHAnsi" w:hAnsiTheme="minorHAnsi" w:cstheme="minorHAnsi"/>
        </w:rPr>
        <w:t>rational optimist</w:t>
      </w:r>
      <w:r w:rsidR="00822AD5">
        <w:rPr>
          <w:rFonts w:asciiTheme="minorHAnsi" w:hAnsiTheme="minorHAnsi" w:cstheme="minorHAnsi"/>
        </w:rPr>
        <w:t>”</w:t>
      </w:r>
      <w:r w:rsidR="0059044C">
        <w:rPr>
          <w:rFonts w:asciiTheme="minorHAnsi" w:hAnsiTheme="minorHAnsi" w:cstheme="minorHAnsi"/>
        </w:rPr>
        <w:t>)</w:t>
      </w:r>
    </w:p>
    <w:p w:rsidR="00822AD5" w:rsidRDefault="00F30183" w:rsidP="00796F55">
      <w:pPr>
        <w:rPr>
          <w:rFonts w:asciiTheme="minorHAnsi" w:hAnsiTheme="minorHAnsi" w:cstheme="minorHAnsi"/>
        </w:rPr>
      </w:pPr>
      <w:hyperlink r:id="rId26" w:history="1">
        <w:r w:rsidR="00822AD5" w:rsidRPr="00C32027">
          <w:rPr>
            <w:rStyle w:val="Hyperlink"/>
            <w:rFonts w:asciiTheme="minorHAnsi" w:hAnsiTheme="minorHAnsi" w:cstheme="minorHAnsi"/>
          </w:rPr>
          <w:t>http://online.wsj.com/articles/SB10001424052702304279904579517862612287156</w:t>
        </w:r>
      </w:hyperlink>
    </w:p>
    <w:p w:rsidR="00822AD5" w:rsidRDefault="00F30183" w:rsidP="00796F55">
      <w:pPr>
        <w:rPr>
          <w:rFonts w:asciiTheme="minorHAnsi" w:hAnsiTheme="minorHAnsi" w:cstheme="minorHAnsi"/>
        </w:rPr>
      </w:pPr>
      <w:hyperlink r:id="rId27" w:history="1">
        <w:r w:rsidR="00822AD5" w:rsidRPr="00C32027">
          <w:rPr>
            <w:rStyle w:val="Hyperlink"/>
            <w:rFonts w:asciiTheme="minorHAnsi" w:hAnsiTheme="minorHAnsi" w:cstheme="minorHAnsi"/>
          </w:rPr>
          <w:t>http://www.footprintnetwork.org/en/index.php/GFN/blog/as_rational_optimists_we_believe_we_can_overcome_ecological_overshoot</w:t>
        </w:r>
      </w:hyperlink>
    </w:p>
    <w:p w:rsidR="00822AD5" w:rsidRDefault="00F30183" w:rsidP="00796F55">
      <w:pPr>
        <w:rPr>
          <w:rFonts w:asciiTheme="minorHAnsi" w:hAnsiTheme="minorHAnsi" w:cstheme="minorHAnsi"/>
        </w:rPr>
      </w:pPr>
      <w:hyperlink r:id="rId28" w:history="1">
        <w:r w:rsidR="00BE7F61" w:rsidRPr="00C32027">
          <w:rPr>
            <w:rStyle w:val="Hyperlink"/>
            <w:rFonts w:asciiTheme="minorHAnsi" w:hAnsiTheme="minorHAnsi" w:cstheme="minorHAnsi"/>
          </w:rPr>
          <w:t>http://en.wikipedia.org/wiki/Matt_Ridley</w:t>
        </w:r>
      </w:hyperlink>
      <w:r w:rsidR="00BE7F61">
        <w:rPr>
          <w:rFonts w:asciiTheme="minorHAnsi" w:hAnsiTheme="minorHAnsi" w:cstheme="minorHAnsi"/>
        </w:rPr>
        <w:t xml:space="preserve"> </w:t>
      </w:r>
    </w:p>
    <w:p w:rsidR="00BE7F61" w:rsidRDefault="00BE7F61" w:rsidP="00796F55">
      <w:pPr>
        <w:rPr>
          <w:rFonts w:asciiTheme="minorHAnsi" w:hAnsiTheme="minorHAnsi" w:cstheme="minorHAnsi"/>
        </w:rPr>
      </w:pPr>
    </w:p>
    <w:p w:rsidR="00BE7F61" w:rsidRDefault="00BE7F61" w:rsidP="00796F55">
      <w:pPr>
        <w:rPr>
          <w:rFonts w:asciiTheme="minorHAnsi" w:hAnsiTheme="minorHAnsi" w:cstheme="minorHAnsi"/>
        </w:rPr>
      </w:pPr>
    </w:p>
    <w:p w:rsidR="004F58D8" w:rsidRDefault="00B217B8" w:rsidP="00796F55">
      <w:pPr>
        <w:rPr>
          <w:rFonts w:asciiTheme="minorHAnsi" w:hAnsiTheme="minorHAnsi" w:cstheme="minorHAnsi"/>
        </w:rPr>
      </w:pPr>
      <w:r>
        <w:rPr>
          <w:rFonts w:asciiTheme="minorHAnsi" w:hAnsiTheme="minorHAnsi" w:cstheme="minorHAnsi"/>
        </w:rPr>
        <w:t>Peter Diamandis (</w:t>
      </w:r>
      <w:r w:rsidR="0059044C">
        <w:rPr>
          <w:rFonts w:asciiTheme="minorHAnsi" w:hAnsiTheme="minorHAnsi" w:cstheme="minorHAnsi"/>
        </w:rPr>
        <w:t>author of Abundance)</w:t>
      </w:r>
      <w:r>
        <w:rPr>
          <w:rFonts w:asciiTheme="minorHAnsi" w:hAnsiTheme="minorHAnsi" w:cstheme="minorHAnsi"/>
        </w:rPr>
        <w:t xml:space="preserve"> </w:t>
      </w:r>
    </w:p>
    <w:p w:rsidR="004F58D8" w:rsidRDefault="00F30183" w:rsidP="00796F55">
      <w:pPr>
        <w:rPr>
          <w:rFonts w:asciiTheme="minorHAnsi" w:hAnsiTheme="minorHAnsi" w:cstheme="minorHAnsi"/>
        </w:rPr>
      </w:pPr>
      <w:hyperlink r:id="rId29" w:history="1">
        <w:r w:rsidR="00BE7F61" w:rsidRPr="00C32027">
          <w:rPr>
            <w:rStyle w:val="Hyperlink"/>
            <w:rFonts w:asciiTheme="minorHAnsi" w:hAnsiTheme="minorHAnsi" w:cstheme="minorHAnsi"/>
          </w:rPr>
          <w:t>http://www.nytimes.com/2012/04/01/books/review/abundance-by-peter-h-diamandis-and-steven-kotler.html?pagewanted=all</w:t>
        </w:r>
      </w:hyperlink>
    </w:p>
    <w:p w:rsidR="00BE7F61" w:rsidRDefault="00BE7F61" w:rsidP="00796F55">
      <w:pPr>
        <w:rPr>
          <w:rFonts w:asciiTheme="minorHAnsi" w:hAnsiTheme="minorHAnsi" w:cstheme="minorHAnsi"/>
        </w:rPr>
      </w:pPr>
    </w:p>
    <w:p w:rsidR="00BE7F61" w:rsidRDefault="00BE7F61" w:rsidP="00796F55">
      <w:pPr>
        <w:rPr>
          <w:rFonts w:asciiTheme="minorHAnsi" w:hAnsiTheme="minorHAnsi" w:cstheme="minorHAnsi"/>
        </w:rPr>
      </w:pPr>
    </w:p>
    <w:p w:rsidR="004F58D8" w:rsidRDefault="002A5A64" w:rsidP="00796F55">
      <w:pPr>
        <w:rPr>
          <w:rFonts w:asciiTheme="minorHAnsi" w:hAnsiTheme="minorHAnsi" w:cstheme="minorHAnsi"/>
        </w:rPr>
      </w:pPr>
      <w:r>
        <w:rPr>
          <w:rFonts w:asciiTheme="minorHAnsi" w:hAnsiTheme="minorHAnsi" w:cstheme="minorHAnsi"/>
        </w:rPr>
        <w:t xml:space="preserve">Ray </w:t>
      </w:r>
      <w:r w:rsidR="00B217B8">
        <w:rPr>
          <w:rFonts w:asciiTheme="minorHAnsi" w:hAnsiTheme="minorHAnsi" w:cstheme="minorHAnsi"/>
        </w:rPr>
        <w:t>Kurzweil (</w:t>
      </w:r>
      <w:r>
        <w:rPr>
          <w:rFonts w:asciiTheme="minorHAnsi" w:hAnsiTheme="minorHAnsi" w:cstheme="minorHAnsi"/>
        </w:rPr>
        <w:t xml:space="preserve">author </w:t>
      </w:r>
      <w:r w:rsidR="0059044C">
        <w:rPr>
          <w:rFonts w:asciiTheme="minorHAnsi" w:hAnsiTheme="minorHAnsi" w:cstheme="minorHAnsi"/>
        </w:rPr>
        <w:t>of “</w:t>
      </w:r>
      <w:r w:rsidR="00B217B8">
        <w:rPr>
          <w:rFonts w:asciiTheme="minorHAnsi" w:hAnsiTheme="minorHAnsi" w:cstheme="minorHAnsi"/>
        </w:rPr>
        <w:t>The singularity is near</w:t>
      </w:r>
      <w:r w:rsidR="0059044C">
        <w:rPr>
          <w:rFonts w:asciiTheme="minorHAnsi" w:hAnsiTheme="minorHAnsi" w:cstheme="minorHAnsi"/>
        </w:rPr>
        <w:t>”</w:t>
      </w:r>
      <w:r w:rsidR="00B217B8">
        <w:rPr>
          <w:rFonts w:asciiTheme="minorHAnsi" w:hAnsiTheme="minorHAnsi" w:cstheme="minorHAnsi"/>
        </w:rPr>
        <w:t xml:space="preserve">) </w:t>
      </w:r>
    </w:p>
    <w:p w:rsidR="00BE7F61" w:rsidRDefault="00F30183" w:rsidP="00796F55">
      <w:pPr>
        <w:rPr>
          <w:rFonts w:asciiTheme="minorHAnsi" w:hAnsiTheme="minorHAnsi" w:cstheme="minorHAnsi"/>
        </w:rPr>
      </w:pPr>
      <w:hyperlink r:id="rId30" w:history="1">
        <w:r w:rsidR="00BE7F61" w:rsidRPr="00C32027">
          <w:rPr>
            <w:rStyle w:val="Hyperlink"/>
            <w:rFonts w:asciiTheme="minorHAnsi" w:hAnsiTheme="minorHAnsi" w:cstheme="minorHAnsi"/>
          </w:rPr>
          <w:t>http://en.wikipedia.org/wiki/The_Singularity_Is_Near</w:t>
        </w:r>
      </w:hyperlink>
    </w:p>
    <w:p w:rsidR="00BE7F61" w:rsidRDefault="00F30183" w:rsidP="00796F55">
      <w:pPr>
        <w:rPr>
          <w:rFonts w:asciiTheme="minorHAnsi" w:hAnsiTheme="minorHAnsi" w:cstheme="minorHAnsi"/>
        </w:rPr>
      </w:pPr>
      <w:hyperlink r:id="rId31" w:history="1">
        <w:r w:rsidR="000604E1" w:rsidRPr="00C32027">
          <w:rPr>
            <w:rStyle w:val="Hyperlink"/>
            <w:rFonts w:asciiTheme="minorHAnsi" w:hAnsiTheme="minorHAnsi" w:cstheme="minorHAnsi"/>
          </w:rPr>
          <w:t>http://www.technologyreview.com/view/425818/kurzweil-responds-dont-underestimate-the-singularity/</w:t>
        </w:r>
      </w:hyperlink>
      <w:r w:rsidR="000604E1">
        <w:rPr>
          <w:rFonts w:asciiTheme="minorHAnsi" w:hAnsiTheme="minorHAnsi" w:cstheme="minorHAnsi"/>
        </w:rPr>
        <w:t xml:space="preserve"> </w:t>
      </w:r>
    </w:p>
    <w:p w:rsidR="00BE7F61" w:rsidRDefault="00BE7F61" w:rsidP="00796F55">
      <w:pPr>
        <w:rPr>
          <w:rFonts w:asciiTheme="minorHAnsi" w:hAnsiTheme="minorHAnsi" w:cstheme="minorHAnsi"/>
        </w:rPr>
      </w:pPr>
    </w:p>
    <w:p w:rsidR="004F58D8" w:rsidRDefault="004F58D8" w:rsidP="00796F55">
      <w:pPr>
        <w:rPr>
          <w:rFonts w:asciiTheme="minorHAnsi" w:hAnsiTheme="minorHAnsi" w:cstheme="minorHAnsi"/>
        </w:rPr>
      </w:pPr>
    </w:p>
    <w:p w:rsidR="004F58D8" w:rsidRDefault="004F58D8" w:rsidP="00796F55">
      <w:pPr>
        <w:rPr>
          <w:rFonts w:asciiTheme="minorHAnsi" w:hAnsiTheme="minorHAnsi" w:cstheme="minorHAnsi"/>
        </w:rPr>
      </w:pPr>
      <w:r>
        <w:rPr>
          <w:rFonts w:asciiTheme="minorHAnsi" w:hAnsiTheme="minorHAnsi" w:cstheme="minorHAnsi"/>
        </w:rPr>
        <w:t>Bjorn Lomborg</w:t>
      </w:r>
      <w:r w:rsidR="0059044C">
        <w:rPr>
          <w:rFonts w:asciiTheme="minorHAnsi" w:hAnsiTheme="minorHAnsi" w:cstheme="minorHAnsi"/>
        </w:rPr>
        <w:t xml:space="preserve"> (author of “the skeptical environmentalist”) </w:t>
      </w:r>
    </w:p>
    <w:p w:rsidR="004F58D8" w:rsidRDefault="00F30183" w:rsidP="00796F55">
      <w:pPr>
        <w:rPr>
          <w:rFonts w:asciiTheme="minorHAnsi" w:hAnsiTheme="minorHAnsi" w:cstheme="minorHAnsi"/>
        </w:rPr>
      </w:pPr>
      <w:hyperlink r:id="rId32" w:history="1">
        <w:r w:rsidR="00822AD5" w:rsidRPr="00C32027">
          <w:rPr>
            <w:rStyle w:val="Hyperlink"/>
            <w:rFonts w:asciiTheme="minorHAnsi" w:hAnsiTheme="minorHAnsi" w:cstheme="minorHAnsi"/>
          </w:rPr>
          <w:t>www.lomborg.com</w:t>
        </w:r>
      </w:hyperlink>
    </w:p>
    <w:p w:rsidR="00822AD5" w:rsidRDefault="00F30183" w:rsidP="00796F55">
      <w:pPr>
        <w:rPr>
          <w:rFonts w:asciiTheme="minorHAnsi" w:hAnsiTheme="minorHAnsi" w:cstheme="minorHAnsi"/>
        </w:rPr>
      </w:pPr>
      <w:hyperlink r:id="rId33" w:history="1">
        <w:r w:rsidR="00822AD5" w:rsidRPr="00C32027">
          <w:rPr>
            <w:rStyle w:val="Hyperlink"/>
            <w:rFonts w:asciiTheme="minorHAnsi" w:hAnsiTheme="minorHAnsi" w:cstheme="minorHAnsi"/>
          </w:rPr>
          <w:t>http://en.wikipedia.org/wiki/Bj%C3%B8rn_Lomborg</w:t>
        </w:r>
      </w:hyperlink>
    </w:p>
    <w:p w:rsidR="004F58D8" w:rsidRDefault="00F30183" w:rsidP="00796F55">
      <w:pPr>
        <w:rPr>
          <w:rFonts w:asciiTheme="minorHAnsi" w:hAnsiTheme="minorHAnsi" w:cstheme="minorHAnsi"/>
        </w:rPr>
      </w:pPr>
      <w:hyperlink r:id="rId34" w:history="1">
        <w:r w:rsidR="004F58D8" w:rsidRPr="00C32027">
          <w:rPr>
            <w:rStyle w:val="Hyperlink"/>
            <w:rFonts w:asciiTheme="minorHAnsi" w:hAnsiTheme="minorHAnsi" w:cstheme="minorHAnsi"/>
          </w:rPr>
          <w:t>http://www.lomborg-errors.dk/</w:t>
        </w:r>
      </w:hyperlink>
    </w:p>
    <w:p w:rsidR="004F58D8" w:rsidRDefault="004F58D8" w:rsidP="00796F55">
      <w:pPr>
        <w:rPr>
          <w:rFonts w:asciiTheme="minorHAnsi" w:hAnsiTheme="minorHAnsi" w:cstheme="minorHAnsi"/>
        </w:rPr>
      </w:pPr>
    </w:p>
    <w:p w:rsidR="004F58D8" w:rsidRDefault="004F58D8" w:rsidP="00796F55">
      <w:pPr>
        <w:rPr>
          <w:rFonts w:asciiTheme="minorHAnsi" w:hAnsiTheme="minorHAnsi" w:cstheme="minorHAnsi"/>
        </w:rPr>
      </w:pPr>
    </w:p>
    <w:p w:rsidR="000604E1" w:rsidRDefault="000604E1" w:rsidP="000604E1">
      <w:pPr>
        <w:rPr>
          <w:rFonts w:asciiTheme="minorHAnsi" w:hAnsiTheme="minorHAnsi" w:cstheme="minorHAnsi"/>
        </w:rPr>
      </w:pPr>
      <w:r>
        <w:rPr>
          <w:rFonts w:asciiTheme="minorHAnsi" w:hAnsiTheme="minorHAnsi" w:cstheme="minorHAnsi"/>
        </w:rPr>
        <w:t xml:space="preserve">Breakthrough Institute </w:t>
      </w:r>
      <w:r w:rsidR="0059044C">
        <w:rPr>
          <w:rFonts w:asciiTheme="minorHAnsi" w:hAnsiTheme="minorHAnsi" w:cstheme="minorHAnsi"/>
        </w:rPr>
        <w:t xml:space="preserve">– </w:t>
      </w:r>
      <w:r w:rsidR="002A5A64">
        <w:rPr>
          <w:rFonts w:asciiTheme="minorHAnsi" w:hAnsiTheme="minorHAnsi" w:cstheme="minorHAnsi"/>
        </w:rPr>
        <w:t xml:space="preserve">think tank </w:t>
      </w:r>
      <w:r w:rsidR="0059044C">
        <w:rPr>
          <w:rFonts w:asciiTheme="minorHAnsi" w:hAnsiTheme="minorHAnsi" w:cstheme="minorHAnsi"/>
        </w:rPr>
        <w:t>offering contrarian views</w:t>
      </w:r>
    </w:p>
    <w:p w:rsidR="000604E1" w:rsidRDefault="00F30183" w:rsidP="000604E1">
      <w:pPr>
        <w:rPr>
          <w:rFonts w:asciiTheme="minorHAnsi" w:hAnsiTheme="minorHAnsi" w:cstheme="minorHAnsi"/>
        </w:rPr>
      </w:pPr>
      <w:hyperlink r:id="rId35" w:history="1">
        <w:r w:rsidR="000604E1" w:rsidRPr="00C32027">
          <w:rPr>
            <w:rStyle w:val="Hyperlink"/>
            <w:rFonts w:asciiTheme="minorHAnsi" w:hAnsiTheme="minorHAnsi" w:cstheme="minorHAnsi"/>
          </w:rPr>
          <w:t>http://thebreakthrough.org/index.php/voices/energetics/iea-acknowledges-rebound-effects</w:t>
        </w:r>
      </w:hyperlink>
      <w:r w:rsidR="000604E1">
        <w:rPr>
          <w:rFonts w:asciiTheme="minorHAnsi" w:hAnsiTheme="minorHAnsi" w:cstheme="minorHAnsi"/>
        </w:rPr>
        <w:t xml:space="preserve"> </w:t>
      </w:r>
    </w:p>
    <w:p w:rsidR="00181DC7" w:rsidRDefault="00181DC7" w:rsidP="000604E1">
      <w:pPr>
        <w:rPr>
          <w:rFonts w:asciiTheme="minorHAnsi" w:hAnsiTheme="minorHAnsi" w:cstheme="minorHAnsi"/>
        </w:rPr>
      </w:pPr>
    </w:p>
    <w:p w:rsidR="00181DC7" w:rsidRDefault="00181DC7" w:rsidP="000604E1">
      <w:pPr>
        <w:rPr>
          <w:rFonts w:asciiTheme="minorHAnsi" w:hAnsiTheme="minorHAnsi" w:cstheme="minorHAnsi"/>
        </w:rPr>
      </w:pPr>
    </w:p>
    <w:p w:rsidR="00181DC7" w:rsidRDefault="00181DC7" w:rsidP="000604E1">
      <w:pPr>
        <w:rPr>
          <w:rFonts w:asciiTheme="minorHAnsi" w:hAnsiTheme="minorHAnsi" w:cstheme="minorHAnsi"/>
        </w:rPr>
      </w:pPr>
    </w:p>
    <w:p w:rsidR="00181DC7" w:rsidRPr="002A5A64" w:rsidRDefault="00181DC7" w:rsidP="002A5A64">
      <w:pPr>
        <w:pStyle w:val="ListParagraph"/>
        <w:numPr>
          <w:ilvl w:val="0"/>
          <w:numId w:val="28"/>
        </w:numPr>
        <w:rPr>
          <w:rFonts w:asciiTheme="minorHAnsi" w:hAnsiTheme="minorHAnsi" w:cstheme="minorHAnsi"/>
          <w:b/>
          <w:sz w:val="28"/>
        </w:rPr>
      </w:pPr>
      <w:r w:rsidRPr="002A5A64">
        <w:rPr>
          <w:rFonts w:asciiTheme="minorHAnsi" w:hAnsiTheme="minorHAnsi" w:cstheme="minorHAnsi"/>
          <w:b/>
          <w:sz w:val="28"/>
        </w:rPr>
        <w:t>Preview:</w:t>
      </w:r>
      <w:r w:rsidR="00AD67FE" w:rsidRPr="002A5A64">
        <w:rPr>
          <w:rFonts w:asciiTheme="minorHAnsi" w:hAnsiTheme="minorHAnsi" w:cstheme="minorHAnsi"/>
          <w:b/>
          <w:sz w:val="28"/>
        </w:rPr>
        <w:t xml:space="preserve"> Background on Ecological Footprint</w:t>
      </w:r>
    </w:p>
    <w:p w:rsidR="00181DC7" w:rsidRDefault="00181DC7" w:rsidP="000604E1">
      <w:pPr>
        <w:rPr>
          <w:rFonts w:asciiTheme="minorHAnsi" w:hAnsiTheme="minorHAnsi" w:cstheme="minorHAnsi"/>
        </w:rPr>
      </w:pPr>
    </w:p>
    <w:p w:rsidR="00181DC7" w:rsidRDefault="00181DC7" w:rsidP="000604E1">
      <w:pPr>
        <w:rPr>
          <w:rFonts w:asciiTheme="minorHAnsi" w:hAnsiTheme="minorHAnsi" w:cstheme="minorHAnsi"/>
        </w:rPr>
      </w:pPr>
      <w:r>
        <w:rPr>
          <w:rFonts w:asciiTheme="minorHAnsi" w:hAnsiTheme="minorHAnsi" w:cstheme="minorHAnsi"/>
        </w:rPr>
        <w:t xml:space="preserve">To get more out of </w:t>
      </w:r>
      <w:r w:rsidRPr="002A5A64">
        <w:rPr>
          <w:rFonts w:asciiTheme="minorHAnsi" w:hAnsiTheme="minorHAnsi" w:cstheme="minorHAnsi"/>
          <w:i/>
        </w:rPr>
        <w:t>Footprint Futures</w:t>
      </w:r>
      <w:r>
        <w:rPr>
          <w:rFonts w:asciiTheme="minorHAnsi" w:hAnsiTheme="minorHAnsi" w:cstheme="minorHAnsi"/>
        </w:rPr>
        <w:t xml:space="preserve">, it may be useful to </w:t>
      </w:r>
      <w:r w:rsidR="002A5A64">
        <w:rPr>
          <w:rFonts w:asciiTheme="minorHAnsi" w:hAnsiTheme="minorHAnsi" w:cstheme="minorHAnsi"/>
        </w:rPr>
        <w:t>make yourself</w:t>
      </w:r>
      <w:r>
        <w:rPr>
          <w:rFonts w:asciiTheme="minorHAnsi" w:hAnsiTheme="minorHAnsi" w:cstheme="minorHAnsi"/>
        </w:rPr>
        <w:t xml:space="preserve"> already a little familiar with Ecological Footprint accounting.</w:t>
      </w:r>
    </w:p>
    <w:p w:rsidR="00181DC7" w:rsidRDefault="00181DC7" w:rsidP="000604E1">
      <w:pPr>
        <w:rPr>
          <w:rFonts w:asciiTheme="minorHAnsi" w:hAnsiTheme="minorHAnsi" w:cstheme="minorHAnsi"/>
        </w:rPr>
      </w:pPr>
    </w:p>
    <w:p w:rsidR="00181DC7" w:rsidRDefault="00181DC7" w:rsidP="000604E1">
      <w:pPr>
        <w:rPr>
          <w:rFonts w:asciiTheme="minorHAnsi" w:hAnsiTheme="minorHAnsi" w:cstheme="minorHAnsi"/>
        </w:rPr>
      </w:pPr>
      <w:r>
        <w:rPr>
          <w:rFonts w:asciiTheme="minorHAnsi" w:hAnsiTheme="minorHAnsi" w:cstheme="minorHAnsi"/>
        </w:rPr>
        <w:t>Here some simple links:</w:t>
      </w:r>
    </w:p>
    <w:p w:rsidR="00181DC7" w:rsidRDefault="00181DC7" w:rsidP="000604E1">
      <w:pPr>
        <w:rPr>
          <w:rFonts w:asciiTheme="minorHAnsi" w:hAnsiTheme="minorHAnsi" w:cstheme="minorHAnsi"/>
        </w:rPr>
      </w:pPr>
    </w:p>
    <w:p w:rsidR="00181DC7" w:rsidRDefault="00F30183" w:rsidP="000604E1">
      <w:pPr>
        <w:rPr>
          <w:rFonts w:asciiTheme="minorHAnsi" w:hAnsiTheme="minorHAnsi" w:cstheme="minorHAnsi"/>
        </w:rPr>
      </w:pPr>
      <w:hyperlink r:id="rId36" w:history="1">
        <w:r w:rsidR="00181DC7" w:rsidRPr="00C32027">
          <w:rPr>
            <w:rStyle w:val="Hyperlink"/>
            <w:rFonts w:asciiTheme="minorHAnsi" w:hAnsiTheme="minorHAnsi" w:cstheme="minorHAnsi"/>
          </w:rPr>
          <w:t>http://www.footprintnetwork.org/en/index.php/GFN/page/footprint_basics_overview/</w:t>
        </w:r>
      </w:hyperlink>
    </w:p>
    <w:p w:rsidR="00181DC7" w:rsidRDefault="00181DC7" w:rsidP="000604E1">
      <w:pPr>
        <w:rPr>
          <w:rFonts w:asciiTheme="minorHAnsi" w:hAnsiTheme="minorHAnsi" w:cstheme="minorHAnsi"/>
        </w:rPr>
      </w:pPr>
    </w:p>
    <w:p w:rsidR="00181DC7" w:rsidRDefault="00F30183" w:rsidP="000604E1">
      <w:pPr>
        <w:rPr>
          <w:rFonts w:asciiTheme="minorHAnsi" w:hAnsiTheme="minorHAnsi" w:cstheme="minorHAnsi"/>
        </w:rPr>
      </w:pPr>
      <w:hyperlink r:id="rId37" w:history="1">
        <w:r w:rsidR="00181DC7" w:rsidRPr="00C32027">
          <w:rPr>
            <w:rStyle w:val="Hyperlink"/>
            <w:rFonts w:asciiTheme="minorHAnsi" w:hAnsiTheme="minorHAnsi" w:cstheme="minorHAnsi"/>
          </w:rPr>
          <w:t>http://www.footprintnetwork.org/en/index.php/GFN/page/methodology/</w:t>
        </w:r>
      </w:hyperlink>
    </w:p>
    <w:p w:rsidR="00181DC7" w:rsidRDefault="00181DC7" w:rsidP="000604E1">
      <w:pPr>
        <w:rPr>
          <w:rFonts w:asciiTheme="minorHAnsi" w:hAnsiTheme="minorHAnsi" w:cstheme="minorHAnsi"/>
        </w:rPr>
      </w:pPr>
    </w:p>
    <w:p w:rsidR="00181DC7" w:rsidRDefault="00181DC7" w:rsidP="000604E1">
      <w:pPr>
        <w:rPr>
          <w:rFonts w:asciiTheme="minorHAnsi" w:hAnsiTheme="minorHAnsi" w:cstheme="minorHAnsi"/>
        </w:rPr>
      </w:pPr>
      <w:r>
        <w:rPr>
          <w:rFonts w:asciiTheme="minorHAnsi" w:hAnsiTheme="minorHAnsi" w:cstheme="minorHAnsi"/>
        </w:rPr>
        <w:t>Country examples:</w:t>
      </w:r>
    </w:p>
    <w:p w:rsidR="00181DC7" w:rsidRDefault="00F30183" w:rsidP="000604E1">
      <w:pPr>
        <w:rPr>
          <w:rFonts w:asciiTheme="minorHAnsi" w:hAnsiTheme="minorHAnsi" w:cstheme="minorHAnsi"/>
        </w:rPr>
      </w:pPr>
      <w:hyperlink r:id="rId38" w:history="1">
        <w:r w:rsidR="00181DC7" w:rsidRPr="00C32027">
          <w:rPr>
            <w:rStyle w:val="Hyperlink"/>
            <w:rFonts w:asciiTheme="minorHAnsi" w:hAnsiTheme="minorHAnsi" w:cstheme="minorHAnsi"/>
          </w:rPr>
          <w:t>http://www.footprintnetwork.org/en/index.php/GFN/page/trends/united_states_of_america/</w:t>
        </w:r>
      </w:hyperlink>
    </w:p>
    <w:p w:rsidR="00181DC7" w:rsidRDefault="00181DC7" w:rsidP="000604E1">
      <w:pPr>
        <w:rPr>
          <w:rFonts w:asciiTheme="minorHAnsi" w:hAnsiTheme="minorHAnsi" w:cstheme="minorHAnsi"/>
        </w:rPr>
      </w:pPr>
    </w:p>
    <w:p w:rsidR="00181DC7" w:rsidRDefault="00181DC7" w:rsidP="000604E1">
      <w:pPr>
        <w:rPr>
          <w:rFonts w:asciiTheme="minorHAnsi" w:hAnsiTheme="minorHAnsi" w:cstheme="minorHAnsi"/>
        </w:rPr>
      </w:pPr>
    </w:p>
    <w:p w:rsidR="002A5A64" w:rsidRDefault="000651B9" w:rsidP="000604E1">
      <w:pPr>
        <w:rPr>
          <w:rFonts w:asciiTheme="minorHAnsi" w:hAnsiTheme="minorHAnsi" w:cstheme="minorHAnsi"/>
        </w:rPr>
      </w:pPr>
      <w:r>
        <w:rPr>
          <w:rFonts w:asciiTheme="minorHAnsi" w:hAnsiTheme="minorHAnsi" w:cstheme="minorHAnsi"/>
        </w:rPr>
        <w:t>The Method Paper on the National Footprint Accounts is available here</w:t>
      </w:r>
      <w:r w:rsidR="002A5A64">
        <w:rPr>
          <w:rFonts w:asciiTheme="minorHAnsi" w:hAnsiTheme="minorHAnsi" w:cstheme="minorHAnsi"/>
        </w:rPr>
        <w:t>:</w:t>
      </w:r>
    </w:p>
    <w:p w:rsidR="002A5A64" w:rsidRDefault="00F30183" w:rsidP="000604E1">
      <w:pPr>
        <w:rPr>
          <w:rFonts w:asciiTheme="minorHAnsi" w:hAnsiTheme="minorHAnsi" w:cstheme="minorHAnsi"/>
        </w:rPr>
      </w:pPr>
      <w:hyperlink r:id="rId39" w:history="1">
        <w:r w:rsidR="000651B9" w:rsidRPr="00C32027">
          <w:rPr>
            <w:rStyle w:val="Hyperlink"/>
            <w:rFonts w:asciiTheme="minorHAnsi" w:hAnsiTheme="minorHAnsi" w:cstheme="minorHAnsi"/>
          </w:rPr>
          <w:t>http://www.footprintnetwork.org/images/NFA%20Method%20Paper%202011%20Submitted%20for%20Publication.pdf</w:t>
        </w:r>
      </w:hyperlink>
      <w:r w:rsidR="000651B9">
        <w:rPr>
          <w:rFonts w:asciiTheme="minorHAnsi" w:hAnsiTheme="minorHAnsi" w:cstheme="minorHAnsi"/>
        </w:rPr>
        <w:t xml:space="preserve"> </w:t>
      </w:r>
    </w:p>
    <w:sectPr w:rsidR="002A5A64" w:rsidSect="00796F55">
      <w:footerReference w:type="default" r:id="rId40"/>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5F56" w:rsidRDefault="00F25F56" w:rsidP="009278AD">
      <w:r>
        <w:separator/>
      </w:r>
    </w:p>
  </w:endnote>
  <w:endnote w:type="continuationSeparator" w:id="0">
    <w:p w:rsidR="00F25F56" w:rsidRDefault="00F25F56" w:rsidP="009278A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FC5" w:rsidRDefault="00567FC5">
    <w:pPr>
      <w:pStyle w:val="Footer"/>
    </w:pPr>
    <w:r>
      <w:rPr>
        <w:rFonts w:ascii="Calibri" w:hAnsi="Calibri" w:cs="Arial"/>
        <w:b/>
        <w:sz w:val="20"/>
      </w:rPr>
      <w:t xml:space="preserve">Footprint Futures: </w:t>
    </w:r>
    <w:r w:rsidRPr="0059044C">
      <w:rPr>
        <w:rFonts w:ascii="Calibri" w:hAnsi="Calibri" w:cs="Arial"/>
        <w:b/>
        <w:sz w:val="20"/>
      </w:rPr>
      <w:t>Mini-Assignment</w:t>
    </w:r>
    <w:r>
      <w:rPr>
        <w:rFonts w:ascii="Calibri" w:hAnsi="Calibri" w:cs="Arial"/>
        <w:b/>
        <w:sz w:val="20"/>
      </w:rPr>
      <w:t xml:space="preserve"> </w:t>
    </w:r>
    <w:r w:rsidRPr="00E926E6">
      <w:rPr>
        <w:rFonts w:ascii="Calibri" w:hAnsi="Calibri" w:cs="Arial"/>
        <w:sz w:val="20"/>
      </w:rPr>
      <w:t xml:space="preserve">¦ </w:t>
    </w:r>
    <w:r>
      <w:rPr>
        <w:rFonts w:ascii="Calibri" w:hAnsi="Calibri" w:cs="Arial"/>
        <w:sz w:val="20"/>
      </w:rPr>
      <w:t>November</w:t>
    </w:r>
    <w:r w:rsidRPr="00E926E6">
      <w:rPr>
        <w:rFonts w:ascii="Calibri" w:hAnsi="Calibri" w:cs="Arial"/>
        <w:sz w:val="20"/>
      </w:rPr>
      <w:t xml:space="preserve"> 201</w:t>
    </w:r>
    <w:r>
      <w:rPr>
        <w:rFonts w:ascii="Calibri" w:hAnsi="Calibri" w:cs="Arial"/>
        <w:sz w:val="20"/>
      </w:rPr>
      <w:t>4</w:t>
    </w:r>
    <w:r w:rsidRPr="00E926E6">
      <w:rPr>
        <w:rFonts w:ascii="Calibri" w:hAnsi="Calibri" w:cs="Arial"/>
        <w:sz w:val="20"/>
      </w:rPr>
      <w:t xml:space="preserve"> </w:t>
    </w:r>
    <w:r w:rsidRPr="00DE5647">
      <w:rPr>
        <w:rFonts w:ascii="Calibri" w:hAnsi="Calibri" w:cs="Arial"/>
        <w:sz w:val="20"/>
      </w:rPr>
      <w:t>¦ Global Footprint Network</w:t>
    </w:r>
    <w:r w:rsidRPr="00E926E6">
      <w:rPr>
        <w:rFonts w:ascii="Calibri" w:hAnsi="Calibri" w:cs="Arial"/>
        <w:b/>
        <w:sz w:val="20"/>
      </w:rPr>
      <w:t xml:space="preserve"> </w:t>
    </w:r>
    <w:r>
      <w:rPr>
        <w:rFonts w:ascii="Calibri" w:hAnsi="Calibri" w:cs="Arial"/>
        <w:b/>
        <w:sz w:val="20"/>
      </w:rPr>
      <w:tab/>
    </w:r>
    <w:r w:rsidRPr="00E926E6">
      <w:rPr>
        <w:rFonts w:ascii="Calibri" w:hAnsi="Calibri" w:cs="Arial"/>
        <w:b/>
        <w:sz w:val="20"/>
      </w:rPr>
      <w:t xml:space="preserve">Page </w:t>
    </w:r>
    <w:r w:rsidR="00F30183" w:rsidRPr="00DE5647">
      <w:rPr>
        <w:rStyle w:val="PageNumber"/>
        <w:rFonts w:ascii="Calibri" w:hAnsi="Calibri" w:cs="Arial"/>
        <w:b/>
        <w:sz w:val="20"/>
      </w:rPr>
      <w:fldChar w:fldCharType="begin"/>
    </w:r>
    <w:r w:rsidRPr="00E926E6">
      <w:rPr>
        <w:rStyle w:val="PageNumber"/>
        <w:rFonts w:ascii="Calibri" w:hAnsi="Calibri" w:cs="Arial"/>
        <w:b/>
        <w:sz w:val="20"/>
      </w:rPr>
      <w:instrText xml:space="preserve"> PAGE </w:instrText>
    </w:r>
    <w:r w:rsidR="00F30183" w:rsidRPr="00DE5647">
      <w:rPr>
        <w:rStyle w:val="PageNumber"/>
        <w:rFonts w:ascii="Calibri" w:hAnsi="Calibri" w:cs="Arial"/>
        <w:b/>
        <w:sz w:val="20"/>
      </w:rPr>
      <w:fldChar w:fldCharType="separate"/>
    </w:r>
    <w:r w:rsidR="00F25F56">
      <w:rPr>
        <w:rStyle w:val="PageNumber"/>
        <w:rFonts w:ascii="Calibri" w:hAnsi="Calibri" w:cs="Arial"/>
        <w:b/>
        <w:noProof/>
        <w:sz w:val="20"/>
      </w:rPr>
      <w:t>1</w:t>
    </w:r>
    <w:r w:rsidR="00F30183" w:rsidRPr="00DE5647">
      <w:rPr>
        <w:rStyle w:val="PageNumber"/>
        <w:rFonts w:ascii="Calibri" w:hAnsi="Calibri" w:cs="Arial"/>
        <w:b/>
        <w:sz w:val="20"/>
      </w:rPr>
      <w:fldChar w:fldCharType="end"/>
    </w:r>
    <w:r w:rsidRPr="00E926E6">
      <w:rPr>
        <w:rStyle w:val="PageNumber"/>
        <w:rFonts w:ascii="Calibri" w:hAnsi="Calibri" w:cs="Arial"/>
        <w:b/>
        <w:sz w:val="20"/>
      </w:rPr>
      <w:t xml:space="preserve"> of </w:t>
    </w:r>
    <w:r w:rsidR="00F30183" w:rsidRPr="00DE5647">
      <w:rPr>
        <w:rStyle w:val="PageNumber"/>
        <w:rFonts w:ascii="Calibri" w:hAnsi="Calibri" w:cs="Arial"/>
        <w:b/>
        <w:sz w:val="20"/>
      </w:rPr>
      <w:fldChar w:fldCharType="begin"/>
    </w:r>
    <w:r w:rsidRPr="00E926E6">
      <w:rPr>
        <w:rStyle w:val="PageNumber"/>
        <w:rFonts w:ascii="Calibri" w:hAnsi="Calibri" w:cs="Arial"/>
        <w:b/>
        <w:sz w:val="20"/>
      </w:rPr>
      <w:instrText xml:space="preserve"> NUMPAGES </w:instrText>
    </w:r>
    <w:r w:rsidR="00F30183" w:rsidRPr="00DE5647">
      <w:rPr>
        <w:rStyle w:val="PageNumber"/>
        <w:rFonts w:ascii="Calibri" w:hAnsi="Calibri" w:cs="Arial"/>
        <w:b/>
        <w:sz w:val="20"/>
      </w:rPr>
      <w:fldChar w:fldCharType="separate"/>
    </w:r>
    <w:r w:rsidR="00F25F56">
      <w:rPr>
        <w:rStyle w:val="PageNumber"/>
        <w:rFonts w:ascii="Calibri" w:hAnsi="Calibri" w:cs="Arial"/>
        <w:b/>
        <w:noProof/>
        <w:sz w:val="20"/>
      </w:rPr>
      <w:t>1</w:t>
    </w:r>
    <w:r w:rsidR="00F30183" w:rsidRPr="00DE5647">
      <w:rPr>
        <w:rStyle w:val="PageNumber"/>
        <w:rFonts w:ascii="Calibri" w:hAnsi="Calibri" w:cs="Arial"/>
        <w:b/>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5F56" w:rsidRDefault="00F25F56" w:rsidP="009278AD">
      <w:r>
        <w:separator/>
      </w:r>
    </w:p>
  </w:footnote>
  <w:footnote w:type="continuationSeparator" w:id="0">
    <w:p w:rsidR="00F25F56" w:rsidRDefault="00F25F56" w:rsidP="009278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608C1"/>
    <w:multiLevelType w:val="hybridMultilevel"/>
    <w:tmpl w:val="F99A5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7F5D00"/>
    <w:multiLevelType w:val="hybridMultilevel"/>
    <w:tmpl w:val="1688C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6B2645"/>
    <w:multiLevelType w:val="hybridMultilevel"/>
    <w:tmpl w:val="56D0CB9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06413B"/>
    <w:multiLevelType w:val="hybridMultilevel"/>
    <w:tmpl w:val="74E4B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C25662"/>
    <w:multiLevelType w:val="hybridMultilevel"/>
    <w:tmpl w:val="56D0CB9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483111"/>
    <w:multiLevelType w:val="hybridMultilevel"/>
    <w:tmpl w:val="830C0B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B97A99"/>
    <w:multiLevelType w:val="hybridMultilevel"/>
    <w:tmpl w:val="3F260A9A"/>
    <w:lvl w:ilvl="0" w:tplc="040900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234ADA"/>
    <w:multiLevelType w:val="hybridMultilevel"/>
    <w:tmpl w:val="BA689EEE"/>
    <w:lvl w:ilvl="0" w:tplc="7CBA5BC6">
      <w:start w:val="1"/>
      <w:numFmt w:val="bullet"/>
      <w:lvlText w:val="•"/>
      <w:lvlJc w:val="left"/>
      <w:pPr>
        <w:tabs>
          <w:tab w:val="num" w:pos="720"/>
        </w:tabs>
        <w:ind w:left="720" w:hanging="360"/>
      </w:pPr>
      <w:rPr>
        <w:rFonts w:ascii="Arial" w:hAnsi="Arial" w:hint="default"/>
      </w:rPr>
    </w:lvl>
    <w:lvl w:ilvl="1" w:tplc="1F767BAE" w:tentative="1">
      <w:start w:val="1"/>
      <w:numFmt w:val="bullet"/>
      <w:lvlText w:val="•"/>
      <w:lvlJc w:val="left"/>
      <w:pPr>
        <w:tabs>
          <w:tab w:val="num" w:pos="1440"/>
        </w:tabs>
        <w:ind w:left="1440" w:hanging="360"/>
      </w:pPr>
      <w:rPr>
        <w:rFonts w:ascii="Arial" w:hAnsi="Arial" w:hint="default"/>
      </w:rPr>
    </w:lvl>
    <w:lvl w:ilvl="2" w:tplc="1FCACCAC" w:tentative="1">
      <w:start w:val="1"/>
      <w:numFmt w:val="bullet"/>
      <w:lvlText w:val="•"/>
      <w:lvlJc w:val="left"/>
      <w:pPr>
        <w:tabs>
          <w:tab w:val="num" w:pos="2160"/>
        </w:tabs>
        <w:ind w:left="2160" w:hanging="360"/>
      </w:pPr>
      <w:rPr>
        <w:rFonts w:ascii="Arial" w:hAnsi="Arial" w:hint="default"/>
      </w:rPr>
    </w:lvl>
    <w:lvl w:ilvl="3" w:tplc="6290A11C" w:tentative="1">
      <w:start w:val="1"/>
      <w:numFmt w:val="bullet"/>
      <w:lvlText w:val="•"/>
      <w:lvlJc w:val="left"/>
      <w:pPr>
        <w:tabs>
          <w:tab w:val="num" w:pos="2880"/>
        </w:tabs>
        <w:ind w:left="2880" w:hanging="360"/>
      </w:pPr>
      <w:rPr>
        <w:rFonts w:ascii="Arial" w:hAnsi="Arial" w:hint="default"/>
      </w:rPr>
    </w:lvl>
    <w:lvl w:ilvl="4" w:tplc="18E427D2" w:tentative="1">
      <w:start w:val="1"/>
      <w:numFmt w:val="bullet"/>
      <w:lvlText w:val="•"/>
      <w:lvlJc w:val="left"/>
      <w:pPr>
        <w:tabs>
          <w:tab w:val="num" w:pos="3600"/>
        </w:tabs>
        <w:ind w:left="3600" w:hanging="360"/>
      </w:pPr>
      <w:rPr>
        <w:rFonts w:ascii="Arial" w:hAnsi="Arial" w:hint="default"/>
      </w:rPr>
    </w:lvl>
    <w:lvl w:ilvl="5" w:tplc="ECB4461E" w:tentative="1">
      <w:start w:val="1"/>
      <w:numFmt w:val="bullet"/>
      <w:lvlText w:val="•"/>
      <w:lvlJc w:val="left"/>
      <w:pPr>
        <w:tabs>
          <w:tab w:val="num" w:pos="4320"/>
        </w:tabs>
        <w:ind w:left="4320" w:hanging="360"/>
      </w:pPr>
      <w:rPr>
        <w:rFonts w:ascii="Arial" w:hAnsi="Arial" w:hint="default"/>
      </w:rPr>
    </w:lvl>
    <w:lvl w:ilvl="6" w:tplc="3926EEEC" w:tentative="1">
      <w:start w:val="1"/>
      <w:numFmt w:val="bullet"/>
      <w:lvlText w:val="•"/>
      <w:lvlJc w:val="left"/>
      <w:pPr>
        <w:tabs>
          <w:tab w:val="num" w:pos="5040"/>
        </w:tabs>
        <w:ind w:left="5040" w:hanging="360"/>
      </w:pPr>
      <w:rPr>
        <w:rFonts w:ascii="Arial" w:hAnsi="Arial" w:hint="default"/>
      </w:rPr>
    </w:lvl>
    <w:lvl w:ilvl="7" w:tplc="825C885E" w:tentative="1">
      <w:start w:val="1"/>
      <w:numFmt w:val="bullet"/>
      <w:lvlText w:val="•"/>
      <w:lvlJc w:val="left"/>
      <w:pPr>
        <w:tabs>
          <w:tab w:val="num" w:pos="5760"/>
        </w:tabs>
        <w:ind w:left="5760" w:hanging="360"/>
      </w:pPr>
      <w:rPr>
        <w:rFonts w:ascii="Arial" w:hAnsi="Arial" w:hint="default"/>
      </w:rPr>
    </w:lvl>
    <w:lvl w:ilvl="8" w:tplc="E6DC072C" w:tentative="1">
      <w:start w:val="1"/>
      <w:numFmt w:val="bullet"/>
      <w:lvlText w:val="•"/>
      <w:lvlJc w:val="left"/>
      <w:pPr>
        <w:tabs>
          <w:tab w:val="num" w:pos="6480"/>
        </w:tabs>
        <w:ind w:left="6480" w:hanging="360"/>
      </w:pPr>
      <w:rPr>
        <w:rFonts w:ascii="Arial" w:hAnsi="Arial" w:hint="default"/>
      </w:rPr>
    </w:lvl>
  </w:abstractNum>
  <w:abstractNum w:abstractNumId="8">
    <w:nsid w:val="22641871"/>
    <w:multiLevelType w:val="hybridMultilevel"/>
    <w:tmpl w:val="CEAEA600"/>
    <w:lvl w:ilvl="0" w:tplc="040900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010222"/>
    <w:multiLevelType w:val="hybridMultilevel"/>
    <w:tmpl w:val="FBB04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8D10FD0"/>
    <w:multiLevelType w:val="hybridMultilevel"/>
    <w:tmpl w:val="794E43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8D61ED"/>
    <w:multiLevelType w:val="hybridMultilevel"/>
    <w:tmpl w:val="042A1326"/>
    <w:lvl w:ilvl="0" w:tplc="F9421A50">
      <w:start w:val="1"/>
      <w:numFmt w:val="decimal"/>
      <w:lvlText w:val="%1."/>
      <w:lvlJc w:val="left"/>
      <w:pPr>
        <w:tabs>
          <w:tab w:val="num" w:pos="720"/>
        </w:tabs>
        <w:ind w:left="720" w:hanging="360"/>
      </w:pPr>
    </w:lvl>
    <w:lvl w:ilvl="1" w:tplc="C7ACBDA2" w:tentative="1">
      <w:start w:val="1"/>
      <w:numFmt w:val="decimal"/>
      <w:lvlText w:val="%2."/>
      <w:lvlJc w:val="left"/>
      <w:pPr>
        <w:tabs>
          <w:tab w:val="num" w:pos="1440"/>
        </w:tabs>
        <w:ind w:left="1440" w:hanging="360"/>
      </w:pPr>
    </w:lvl>
    <w:lvl w:ilvl="2" w:tplc="71983072" w:tentative="1">
      <w:start w:val="1"/>
      <w:numFmt w:val="decimal"/>
      <w:lvlText w:val="%3."/>
      <w:lvlJc w:val="left"/>
      <w:pPr>
        <w:tabs>
          <w:tab w:val="num" w:pos="2160"/>
        </w:tabs>
        <w:ind w:left="2160" w:hanging="360"/>
      </w:pPr>
    </w:lvl>
    <w:lvl w:ilvl="3" w:tplc="152817EE" w:tentative="1">
      <w:start w:val="1"/>
      <w:numFmt w:val="decimal"/>
      <w:lvlText w:val="%4."/>
      <w:lvlJc w:val="left"/>
      <w:pPr>
        <w:tabs>
          <w:tab w:val="num" w:pos="2880"/>
        </w:tabs>
        <w:ind w:left="2880" w:hanging="360"/>
      </w:pPr>
    </w:lvl>
    <w:lvl w:ilvl="4" w:tplc="52AAD3C0" w:tentative="1">
      <w:start w:val="1"/>
      <w:numFmt w:val="decimal"/>
      <w:lvlText w:val="%5."/>
      <w:lvlJc w:val="left"/>
      <w:pPr>
        <w:tabs>
          <w:tab w:val="num" w:pos="3600"/>
        </w:tabs>
        <w:ind w:left="3600" w:hanging="360"/>
      </w:pPr>
    </w:lvl>
    <w:lvl w:ilvl="5" w:tplc="2EAAA280" w:tentative="1">
      <w:start w:val="1"/>
      <w:numFmt w:val="decimal"/>
      <w:lvlText w:val="%6."/>
      <w:lvlJc w:val="left"/>
      <w:pPr>
        <w:tabs>
          <w:tab w:val="num" w:pos="4320"/>
        </w:tabs>
        <w:ind w:left="4320" w:hanging="360"/>
      </w:pPr>
    </w:lvl>
    <w:lvl w:ilvl="6" w:tplc="B84E10DC" w:tentative="1">
      <w:start w:val="1"/>
      <w:numFmt w:val="decimal"/>
      <w:lvlText w:val="%7."/>
      <w:lvlJc w:val="left"/>
      <w:pPr>
        <w:tabs>
          <w:tab w:val="num" w:pos="5040"/>
        </w:tabs>
        <w:ind w:left="5040" w:hanging="360"/>
      </w:pPr>
    </w:lvl>
    <w:lvl w:ilvl="7" w:tplc="34027BC2" w:tentative="1">
      <w:start w:val="1"/>
      <w:numFmt w:val="decimal"/>
      <w:lvlText w:val="%8."/>
      <w:lvlJc w:val="left"/>
      <w:pPr>
        <w:tabs>
          <w:tab w:val="num" w:pos="5760"/>
        </w:tabs>
        <w:ind w:left="5760" w:hanging="360"/>
      </w:pPr>
    </w:lvl>
    <w:lvl w:ilvl="8" w:tplc="3238D5E0" w:tentative="1">
      <w:start w:val="1"/>
      <w:numFmt w:val="decimal"/>
      <w:lvlText w:val="%9."/>
      <w:lvlJc w:val="left"/>
      <w:pPr>
        <w:tabs>
          <w:tab w:val="num" w:pos="6480"/>
        </w:tabs>
        <w:ind w:left="6480" w:hanging="360"/>
      </w:pPr>
    </w:lvl>
  </w:abstractNum>
  <w:abstractNum w:abstractNumId="12">
    <w:nsid w:val="3E3C4054"/>
    <w:multiLevelType w:val="hybridMultilevel"/>
    <w:tmpl w:val="1B842090"/>
    <w:lvl w:ilvl="0" w:tplc="BEE0444C">
      <w:start w:val="1"/>
      <w:numFmt w:val="lowerLetter"/>
      <w:lvlText w:val="%1)"/>
      <w:lvlJc w:val="left"/>
      <w:pPr>
        <w:tabs>
          <w:tab w:val="num" w:pos="720"/>
        </w:tabs>
        <w:ind w:left="720" w:hanging="360"/>
      </w:pPr>
    </w:lvl>
    <w:lvl w:ilvl="1" w:tplc="8D580064" w:tentative="1">
      <w:start w:val="1"/>
      <w:numFmt w:val="lowerLetter"/>
      <w:lvlText w:val="%2)"/>
      <w:lvlJc w:val="left"/>
      <w:pPr>
        <w:tabs>
          <w:tab w:val="num" w:pos="1440"/>
        </w:tabs>
        <w:ind w:left="1440" w:hanging="360"/>
      </w:pPr>
    </w:lvl>
    <w:lvl w:ilvl="2" w:tplc="5DE8E2EA" w:tentative="1">
      <w:start w:val="1"/>
      <w:numFmt w:val="lowerLetter"/>
      <w:lvlText w:val="%3)"/>
      <w:lvlJc w:val="left"/>
      <w:pPr>
        <w:tabs>
          <w:tab w:val="num" w:pos="2160"/>
        </w:tabs>
        <w:ind w:left="2160" w:hanging="360"/>
      </w:pPr>
    </w:lvl>
    <w:lvl w:ilvl="3" w:tplc="F02444B8" w:tentative="1">
      <w:start w:val="1"/>
      <w:numFmt w:val="lowerLetter"/>
      <w:lvlText w:val="%4)"/>
      <w:lvlJc w:val="left"/>
      <w:pPr>
        <w:tabs>
          <w:tab w:val="num" w:pos="2880"/>
        </w:tabs>
        <w:ind w:left="2880" w:hanging="360"/>
      </w:pPr>
    </w:lvl>
    <w:lvl w:ilvl="4" w:tplc="DB6A020C" w:tentative="1">
      <w:start w:val="1"/>
      <w:numFmt w:val="lowerLetter"/>
      <w:lvlText w:val="%5)"/>
      <w:lvlJc w:val="left"/>
      <w:pPr>
        <w:tabs>
          <w:tab w:val="num" w:pos="3600"/>
        </w:tabs>
        <w:ind w:left="3600" w:hanging="360"/>
      </w:pPr>
    </w:lvl>
    <w:lvl w:ilvl="5" w:tplc="D6C6EEA2" w:tentative="1">
      <w:start w:val="1"/>
      <w:numFmt w:val="lowerLetter"/>
      <w:lvlText w:val="%6)"/>
      <w:lvlJc w:val="left"/>
      <w:pPr>
        <w:tabs>
          <w:tab w:val="num" w:pos="4320"/>
        </w:tabs>
        <w:ind w:left="4320" w:hanging="360"/>
      </w:pPr>
    </w:lvl>
    <w:lvl w:ilvl="6" w:tplc="74C8A8F0" w:tentative="1">
      <w:start w:val="1"/>
      <w:numFmt w:val="lowerLetter"/>
      <w:lvlText w:val="%7)"/>
      <w:lvlJc w:val="left"/>
      <w:pPr>
        <w:tabs>
          <w:tab w:val="num" w:pos="5040"/>
        </w:tabs>
        <w:ind w:left="5040" w:hanging="360"/>
      </w:pPr>
    </w:lvl>
    <w:lvl w:ilvl="7" w:tplc="AED251AC" w:tentative="1">
      <w:start w:val="1"/>
      <w:numFmt w:val="lowerLetter"/>
      <w:lvlText w:val="%8)"/>
      <w:lvlJc w:val="left"/>
      <w:pPr>
        <w:tabs>
          <w:tab w:val="num" w:pos="5760"/>
        </w:tabs>
        <w:ind w:left="5760" w:hanging="360"/>
      </w:pPr>
    </w:lvl>
    <w:lvl w:ilvl="8" w:tplc="C55CE30C" w:tentative="1">
      <w:start w:val="1"/>
      <w:numFmt w:val="lowerLetter"/>
      <w:lvlText w:val="%9)"/>
      <w:lvlJc w:val="left"/>
      <w:pPr>
        <w:tabs>
          <w:tab w:val="num" w:pos="6480"/>
        </w:tabs>
        <w:ind w:left="6480" w:hanging="360"/>
      </w:pPr>
    </w:lvl>
  </w:abstractNum>
  <w:abstractNum w:abstractNumId="13">
    <w:nsid w:val="3FDC1859"/>
    <w:multiLevelType w:val="hybridMultilevel"/>
    <w:tmpl w:val="794E43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011542"/>
    <w:multiLevelType w:val="hybridMultilevel"/>
    <w:tmpl w:val="612E9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946537A"/>
    <w:multiLevelType w:val="hybridMultilevel"/>
    <w:tmpl w:val="47F013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A24EA5"/>
    <w:multiLevelType w:val="hybridMultilevel"/>
    <w:tmpl w:val="9D3A3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66A5904"/>
    <w:multiLevelType w:val="hybridMultilevel"/>
    <w:tmpl w:val="4F722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93F08DE"/>
    <w:multiLevelType w:val="hybridMultilevel"/>
    <w:tmpl w:val="56D0CB9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E3C65CD"/>
    <w:multiLevelType w:val="hybridMultilevel"/>
    <w:tmpl w:val="5EE4E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EDA1D3B"/>
    <w:multiLevelType w:val="hybridMultilevel"/>
    <w:tmpl w:val="45925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9A22D7B"/>
    <w:multiLevelType w:val="hybridMultilevel"/>
    <w:tmpl w:val="2F2AC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F09754B"/>
    <w:multiLevelType w:val="hybridMultilevel"/>
    <w:tmpl w:val="56383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FBC5DFC"/>
    <w:multiLevelType w:val="hybridMultilevel"/>
    <w:tmpl w:val="3990CE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3FE3009"/>
    <w:multiLevelType w:val="hybridMultilevel"/>
    <w:tmpl w:val="755258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7BB152B"/>
    <w:multiLevelType w:val="hybridMultilevel"/>
    <w:tmpl w:val="8B0A7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7D85DF0"/>
    <w:multiLevelType w:val="hybridMultilevel"/>
    <w:tmpl w:val="05CA77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E543C09"/>
    <w:multiLevelType w:val="hybridMultilevel"/>
    <w:tmpl w:val="78E2EC40"/>
    <w:lvl w:ilvl="0" w:tplc="5DA8759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2"/>
  </w:num>
  <w:num w:numId="2">
    <w:abstractNumId w:val="13"/>
  </w:num>
  <w:num w:numId="3">
    <w:abstractNumId w:val="10"/>
  </w:num>
  <w:num w:numId="4">
    <w:abstractNumId w:val="16"/>
  </w:num>
  <w:num w:numId="5">
    <w:abstractNumId w:val="17"/>
  </w:num>
  <w:num w:numId="6">
    <w:abstractNumId w:val="1"/>
  </w:num>
  <w:num w:numId="7">
    <w:abstractNumId w:val="26"/>
  </w:num>
  <w:num w:numId="8">
    <w:abstractNumId w:val="7"/>
  </w:num>
  <w:num w:numId="9">
    <w:abstractNumId w:val="12"/>
  </w:num>
  <w:num w:numId="10">
    <w:abstractNumId w:val="23"/>
  </w:num>
  <w:num w:numId="11">
    <w:abstractNumId w:val="5"/>
  </w:num>
  <w:num w:numId="12">
    <w:abstractNumId w:val="21"/>
  </w:num>
  <w:num w:numId="13">
    <w:abstractNumId w:val="20"/>
  </w:num>
  <w:num w:numId="14">
    <w:abstractNumId w:val="3"/>
  </w:num>
  <w:num w:numId="15">
    <w:abstractNumId w:val="4"/>
  </w:num>
  <w:num w:numId="16">
    <w:abstractNumId w:val="24"/>
  </w:num>
  <w:num w:numId="17">
    <w:abstractNumId w:val="2"/>
  </w:num>
  <w:num w:numId="18">
    <w:abstractNumId w:val="18"/>
  </w:num>
  <w:num w:numId="19">
    <w:abstractNumId w:val="25"/>
  </w:num>
  <w:num w:numId="20">
    <w:abstractNumId w:val="15"/>
  </w:num>
  <w:num w:numId="21">
    <w:abstractNumId w:val="6"/>
  </w:num>
  <w:num w:numId="22">
    <w:abstractNumId w:val="8"/>
  </w:num>
  <w:num w:numId="23">
    <w:abstractNumId w:val="0"/>
  </w:num>
  <w:num w:numId="24">
    <w:abstractNumId w:val="9"/>
  </w:num>
  <w:num w:numId="25">
    <w:abstractNumId w:val="14"/>
  </w:num>
  <w:num w:numId="26">
    <w:abstractNumId w:val="19"/>
  </w:num>
  <w:num w:numId="27">
    <w:abstractNumId w:val="11"/>
  </w:num>
  <w:num w:numId="28">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savePreviewPicture/>
  <w:hdrShapeDefaults>
    <o:shapedefaults v:ext="edit" spidmax="5122"/>
  </w:hdrShapeDefaults>
  <w:footnotePr>
    <w:footnote w:id="-1"/>
    <w:footnote w:id="0"/>
  </w:footnotePr>
  <w:endnotePr>
    <w:endnote w:id="-1"/>
    <w:endnote w:id="0"/>
  </w:endnotePr>
  <w:compat/>
  <w:rsids>
    <w:rsidRoot w:val="00F67B99"/>
    <w:rsid w:val="0000566C"/>
    <w:rsid w:val="00032945"/>
    <w:rsid w:val="00057F72"/>
    <w:rsid w:val="00060392"/>
    <w:rsid w:val="00060401"/>
    <w:rsid w:val="000604E1"/>
    <w:rsid w:val="000651B9"/>
    <w:rsid w:val="00076C52"/>
    <w:rsid w:val="00093BC2"/>
    <w:rsid w:val="000A550A"/>
    <w:rsid w:val="000A5821"/>
    <w:rsid w:val="000A62E7"/>
    <w:rsid w:val="000C02DC"/>
    <w:rsid w:val="000D211F"/>
    <w:rsid w:val="000E1E5E"/>
    <w:rsid w:val="000F1158"/>
    <w:rsid w:val="000F4F36"/>
    <w:rsid w:val="000F7800"/>
    <w:rsid w:val="0010309C"/>
    <w:rsid w:val="00104693"/>
    <w:rsid w:val="0011089F"/>
    <w:rsid w:val="00125355"/>
    <w:rsid w:val="0013547E"/>
    <w:rsid w:val="00151E35"/>
    <w:rsid w:val="00161F1D"/>
    <w:rsid w:val="001659E0"/>
    <w:rsid w:val="0018183E"/>
    <w:rsid w:val="00181DC7"/>
    <w:rsid w:val="001856F0"/>
    <w:rsid w:val="001A0DAD"/>
    <w:rsid w:val="001B1705"/>
    <w:rsid w:val="001C366A"/>
    <w:rsid w:val="001F2922"/>
    <w:rsid w:val="001F32B9"/>
    <w:rsid w:val="001F740B"/>
    <w:rsid w:val="002046B9"/>
    <w:rsid w:val="00211538"/>
    <w:rsid w:val="00214EDB"/>
    <w:rsid w:val="00236294"/>
    <w:rsid w:val="002406B5"/>
    <w:rsid w:val="00251F87"/>
    <w:rsid w:val="00256E6B"/>
    <w:rsid w:val="00290960"/>
    <w:rsid w:val="002A5A64"/>
    <w:rsid w:val="002D2927"/>
    <w:rsid w:val="002E73A7"/>
    <w:rsid w:val="002F1AB9"/>
    <w:rsid w:val="002F1E03"/>
    <w:rsid w:val="002F37AA"/>
    <w:rsid w:val="002F51A0"/>
    <w:rsid w:val="00304086"/>
    <w:rsid w:val="003077A2"/>
    <w:rsid w:val="00321B9A"/>
    <w:rsid w:val="003329DB"/>
    <w:rsid w:val="003460A2"/>
    <w:rsid w:val="00351163"/>
    <w:rsid w:val="003568C2"/>
    <w:rsid w:val="003632DE"/>
    <w:rsid w:val="0036370E"/>
    <w:rsid w:val="0036412C"/>
    <w:rsid w:val="0037006C"/>
    <w:rsid w:val="003729E9"/>
    <w:rsid w:val="0038631F"/>
    <w:rsid w:val="00396EAC"/>
    <w:rsid w:val="003A1127"/>
    <w:rsid w:val="003A46E9"/>
    <w:rsid w:val="003B0574"/>
    <w:rsid w:val="003C3860"/>
    <w:rsid w:val="003C47CD"/>
    <w:rsid w:val="003C575C"/>
    <w:rsid w:val="003D4EFD"/>
    <w:rsid w:val="003E6BBE"/>
    <w:rsid w:val="003F00F4"/>
    <w:rsid w:val="003F73A2"/>
    <w:rsid w:val="00405CCC"/>
    <w:rsid w:val="0041188A"/>
    <w:rsid w:val="00415B89"/>
    <w:rsid w:val="00416895"/>
    <w:rsid w:val="004606D6"/>
    <w:rsid w:val="004616BE"/>
    <w:rsid w:val="004658F1"/>
    <w:rsid w:val="004725E9"/>
    <w:rsid w:val="00481FF7"/>
    <w:rsid w:val="0048377C"/>
    <w:rsid w:val="004B36DE"/>
    <w:rsid w:val="004B3C55"/>
    <w:rsid w:val="004D14F1"/>
    <w:rsid w:val="004E001C"/>
    <w:rsid w:val="004E3769"/>
    <w:rsid w:val="004F58D8"/>
    <w:rsid w:val="00531616"/>
    <w:rsid w:val="00540E9B"/>
    <w:rsid w:val="0054774E"/>
    <w:rsid w:val="005555AB"/>
    <w:rsid w:val="00555FA0"/>
    <w:rsid w:val="00567FC5"/>
    <w:rsid w:val="00571CE2"/>
    <w:rsid w:val="00582D80"/>
    <w:rsid w:val="0058499D"/>
    <w:rsid w:val="0059044C"/>
    <w:rsid w:val="00597D9F"/>
    <w:rsid w:val="005B66EC"/>
    <w:rsid w:val="005D453C"/>
    <w:rsid w:val="005E163B"/>
    <w:rsid w:val="00600B02"/>
    <w:rsid w:val="006048BE"/>
    <w:rsid w:val="00613A38"/>
    <w:rsid w:val="00616387"/>
    <w:rsid w:val="006263F2"/>
    <w:rsid w:val="00632637"/>
    <w:rsid w:val="00632B71"/>
    <w:rsid w:val="00644DCE"/>
    <w:rsid w:val="006602B8"/>
    <w:rsid w:val="0066082D"/>
    <w:rsid w:val="0066106B"/>
    <w:rsid w:val="00665B80"/>
    <w:rsid w:val="00670391"/>
    <w:rsid w:val="00681DC2"/>
    <w:rsid w:val="0069279E"/>
    <w:rsid w:val="006A4D75"/>
    <w:rsid w:val="006A4F1C"/>
    <w:rsid w:val="006B13F1"/>
    <w:rsid w:val="006B65EB"/>
    <w:rsid w:val="006B66B1"/>
    <w:rsid w:val="006B6803"/>
    <w:rsid w:val="006B6F71"/>
    <w:rsid w:val="006C4070"/>
    <w:rsid w:val="006D6C28"/>
    <w:rsid w:val="006E39BA"/>
    <w:rsid w:val="006E5DD0"/>
    <w:rsid w:val="006F22F3"/>
    <w:rsid w:val="006F4439"/>
    <w:rsid w:val="00700604"/>
    <w:rsid w:val="00722204"/>
    <w:rsid w:val="00726763"/>
    <w:rsid w:val="00731794"/>
    <w:rsid w:val="007327CF"/>
    <w:rsid w:val="00735A4C"/>
    <w:rsid w:val="0074633D"/>
    <w:rsid w:val="007505D0"/>
    <w:rsid w:val="00770439"/>
    <w:rsid w:val="0078119A"/>
    <w:rsid w:val="00782B46"/>
    <w:rsid w:val="00783491"/>
    <w:rsid w:val="00784FC4"/>
    <w:rsid w:val="007913F1"/>
    <w:rsid w:val="00795004"/>
    <w:rsid w:val="00795217"/>
    <w:rsid w:val="007952D7"/>
    <w:rsid w:val="00796D59"/>
    <w:rsid w:val="00796F55"/>
    <w:rsid w:val="007A1965"/>
    <w:rsid w:val="007B29CC"/>
    <w:rsid w:val="007B7DBC"/>
    <w:rsid w:val="007C0645"/>
    <w:rsid w:val="007C0941"/>
    <w:rsid w:val="007E05CC"/>
    <w:rsid w:val="007F4646"/>
    <w:rsid w:val="007F4E34"/>
    <w:rsid w:val="007F569D"/>
    <w:rsid w:val="00817E24"/>
    <w:rsid w:val="00822AD5"/>
    <w:rsid w:val="00823B10"/>
    <w:rsid w:val="008241A6"/>
    <w:rsid w:val="00831EB4"/>
    <w:rsid w:val="00865F29"/>
    <w:rsid w:val="00871DE0"/>
    <w:rsid w:val="00875237"/>
    <w:rsid w:val="00886375"/>
    <w:rsid w:val="008B1B3B"/>
    <w:rsid w:val="008C5A84"/>
    <w:rsid w:val="008D6891"/>
    <w:rsid w:val="008E221C"/>
    <w:rsid w:val="008E261A"/>
    <w:rsid w:val="008E3033"/>
    <w:rsid w:val="008F20EF"/>
    <w:rsid w:val="008F38FD"/>
    <w:rsid w:val="00905FF5"/>
    <w:rsid w:val="0091605C"/>
    <w:rsid w:val="00922F03"/>
    <w:rsid w:val="009278AD"/>
    <w:rsid w:val="009460CD"/>
    <w:rsid w:val="00952889"/>
    <w:rsid w:val="0098355A"/>
    <w:rsid w:val="00984F72"/>
    <w:rsid w:val="0098546E"/>
    <w:rsid w:val="009A02EC"/>
    <w:rsid w:val="009A35A3"/>
    <w:rsid w:val="009B1EB0"/>
    <w:rsid w:val="009B25BA"/>
    <w:rsid w:val="009C45D3"/>
    <w:rsid w:val="009D39F3"/>
    <w:rsid w:val="009F15AF"/>
    <w:rsid w:val="009F2CE9"/>
    <w:rsid w:val="00A12161"/>
    <w:rsid w:val="00A170C8"/>
    <w:rsid w:val="00A310FA"/>
    <w:rsid w:val="00A32496"/>
    <w:rsid w:val="00A47D71"/>
    <w:rsid w:val="00A637EA"/>
    <w:rsid w:val="00A81234"/>
    <w:rsid w:val="00A83DB1"/>
    <w:rsid w:val="00A8472B"/>
    <w:rsid w:val="00A902A3"/>
    <w:rsid w:val="00A95425"/>
    <w:rsid w:val="00AA56C9"/>
    <w:rsid w:val="00AB16B0"/>
    <w:rsid w:val="00AB1BF2"/>
    <w:rsid w:val="00AB276B"/>
    <w:rsid w:val="00AB4104"/>
    <w:rsid w:val="00AD67FE"/>
    <w:rsid w:val="00AD7866"/>
    <w:rsid w:val="00AE6098"/>
    <w:rsid w:val="00B004C9"/>
    <w:rsid w:val="00B05E22"/>
    <w:rsid w:val="00B12D2C"/>
    <w:rsid w:val="00B16026"/>
    <w:rsid w:val="00B173B1"/>
    <w:rsid w:val="00B217B8"/>
    <w:rsid w:val="00B23CB2"/>
    <w:rsid w:val="00B33BD7"/>
    <w:rsid w:val="00B351B7"/>
    <w:rsid w:val="00B42822"/>
    <w:rsid w:val="00B53438"/>
    <w:rsid w:val="00B650A8"/>
    <w:rsid w:val="00B90683"/>
    <w:rsid w:val="00B97B25"/>
    <w:rsid w:val="00BA20A1"/>
    <w:rsid w:val="00BA243C"/>
    <w:rsid w:val="00BA7A9F"/>
    <w:rsid w:val="00BC3E2F"/>
    <w:rsid w:val="00BD2013"/>
    <w:rsid w:val="00BE4423"/>
    <w:rsid w:val="00BE56C0"/>
    <w:rsid w:val="00BE6CA9"/>
    <w:rsid w:val="00BE7491"/>
    <w:rsid w:val="00BE7F61"/>
    <w:rsid w:val="00BF15B6"/>
    <w:rsid w:val="00C03AB1"/>
    <w:rsid w:val="00C10730"/>
    <w:rsid w:val="00C12434"/>
    <w:rsid w:val="00C32B39"/>
    <w:rsid w:val="00C43B57"/>
    <w:rsid w:val="00C4660F"/>
    <w:rsid w:val="00C50C04"/>
    <w:rsid w:val="00C51E8C"/>
    <w:rsid w:val="00C6582C"/>
    <w:rsid w:val="00C70E7E"/>
    <w:rsid w:val="00C8109E"/>
    <w:rsid w:val="00C879A3"/>
    <w:rsid w:val="00C91F56"/>
    <w:rsid w:val="00CB0957"/>
    <w:rsid w:val="00CC5DB4"/>
    <w:rsid w:val="00CE6271"/>
    <w:rsid w:val="00D04602"/>
    <w:rsid w:val="00D11AB5"/>
    <w:rsid w:val="00D1669F"/>
    <w:rsid w:val="00D22FC0"/>
    <w:rsid w:val="00D25BC5"/>
    <w:rsid w:val="00D26A0C"/>
    <w:rsid w:val="00D50A40"/>
    <w:rsid w:val="00D50C25"/>
    <w:rsid w:val="00D551B6"/>
    <w:rsid w:val="00D60832"/>
    <w:rsid w:val="00D646A1"/>
    <w:rsid w:val="00D67EAB"/>
    <w:rsid w:val="00D74C0F"/>
    <w:rsid w:val="00D7784F"/>
    <w:rsid w:val="00D81CBA"/>
    <w:rsid w:val="00D83B86"/>
    <w:rsid w:val="00DA0376"/>
    <w:rsid w:val="00DA578F"/>
    <w:rsid w:val="00DA5F91"/>
    <w:rsid w:val="00DB7878"/>
    <w:rsid w:val="00DC1DDC"/>
    <w:rsid w:val="00DC799D"/>
    <w:rsid w:val="00DE6CE6"/>
    <w:rsid w:val="00DF4212"/>
    <w:rsid w:val="00DF5524"/>
    <w:rsid w:val="00E00BC0"/>
    <w:rsid w:val="00E00E9C"/>
    <w:rsid w:val="00E11A5E"/>
    <w:rsid w:val="00E31BC9"/>
    <w:rsid w:val="00E42D31"/>
    <w:rsid w:val="00E45E8E"/>
    <w:rsid w:val="00E53C07"/>
    <w:rsid w:val="00E53D24"/>
    <w:rsid w:val="00E53E05"/>
    <w:rsid w:val="00E54DCE"/>
    <w:rsid w:val="00E74FBB"/>
    <w:rsid w:val="00EA3499"/>
    <w:rsid w:val="00EB1862"/>
    <w:rsid w:val="00EB5875"/>
    <w:rsid w:val="00EC2622"/>
    <w:rsid w:val="00EC5CB2"/>
    <w:rsid w:val="00EF5601"/>
    <w:rsid w:val="00F11C97"/>
    <w:rsid w:val="00F22C16"/>
    <w:rsid w:val="00F25F56"/>
    <w:rsid w:val="00F30183"/>
    <w:rsid w:val="00F30860"/>
    <w:rsid w:val="00F378CF"/>
    <w:rsid w:val="00F44CFA"/>
    <w:rsid w:val="00F508E5"/>
    <w:rsid w:val="00F65ABB"/>
    <w:rsid w:val="00F67B99"/>
    <w:rsid w:val="00F7168E"/>
    <w:rsid w:val="00F72E64"/>
    <w:rsid w:val="00F77C40"/>
    <w:rsid w:val="00F8301A"/>
    <w:rsid w:val="00FA503D"/>
    <w:rsid w:val="00FB3051"/>
    <w:rsid w:val="00FB5128"/>
    <w:rsid w:val="00FC05DB"/>
    <w:rsid w:val="00FC3DA8"/>
    <w:rsid w:val="00FD2104"/>
    <w:rsid w:val="00FD7EEC"/>
    <w:rsid w:val="00FE4C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B99"/>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546E"/>
    <w:pPr>
      <w:ind w:left="720"/>
      <w:contextualSpacing/>
    </w:pPr>
  </w:style>
  <w:style w:type="paragraph" w:styleId="Header">
    <w:name w:val="header"/>
    <w:basedOn w:val="Normal"/>
    <w:link w:val="HeaderChar"/>
    <w:unhideWhenUsed/>
    <w:rsid w:val="009278AD"/>
    <w:pPr>
      <w:tabs>
        <w:tab w:val="center" w:pos="4680"/>
        <w:tab w:val="right" w:pos="9360"/>
      </w:tabs>
    </w:pPr>
  </w:style>
  <w:style w:type="character" w:customStyle="1" w:styleId="HeaderChar">
    <w:name w:val="Header Char"/>
    <w:basedOn w:val="DefaultParagraphFont"/>
    <w:link w:val="Header"/>
    <w:uiPriority w:val="99"/>
    <w:semiHidden/>
    <w:rsid w:val="009278AD"/>
    <w:rPr>
      <w:rFonts w:ascii="Times New Roman" w:hAnsi="Times New Roman"/>
      <w:sz w:val="24"/>
      <w:szCs w:val="24"/>
    </w:rPr>
  </w:style>
  <w:style w:type="paragraph" w:styleId="Footer">
    <w:name w:val="footer"/>
    <w:basedOn w:val="Normal"/>
    <w:link w:val="FooterChar"/>
    <w:unhideWhenUsed/>
    <w:rsid w:val="009278AD"/>
    <w:pPr>
      <w:tabs>
        <w:tab w:val="center" w:pos="4680"/>
        <w:tab w:val="right" w:pos="9360"/>
      </w:tabs>
    </w:pPr>
  </w:style>
  <w:style w:type="character" w:customStyle="1" w:styleId="FooterChar">
    <w:name w:val="Footer Char"/>
    <w:basedOn w:val="DefaultParagraphFont"/>
    <w:link w:val="Footer"/>
    <w:rsid w:val="009278AD"/>
    <w:rPr>
      <w:rFonts w:ascii="Times New Roman" w:hAnsi="Times New Roman"/>
      <w:sz w:val="24"/>
      <w:szCs w:val="24"/>
    </w:rPr>
  </w:style>
  <w:style w:type="character" w:styleId="Strong">
    <w:name w:val="Strong"/>
    <w:basedOn w:val="DefaultParagraphFont"/>
    <w:qFormat/>
    <w:rsid w:val="009278AD"/>
    <w:rPr>
      <w:b/>
      <w:bCs/>
    </w:rPr>
  </w:style>
  <w:style w:type="character" w:styleId="Hyperlink">
    <w:name w:val="Hyperlink"/>
    <w:basedOn w:val="DefaultParagraphFont"/>
    <w:uiPriority w:val="99"/>
    <w:unhideWhenUsed/>
    <w:rsid w:val="009278AD"/>
    <w:rPr>
      <w:color w:val="0000FF" w:themeColor="hyperlink"/>
      <w:u w:val="single"/>
    </w:rPr>
  </w:style>
  <w:style w:type="character" w:styleId="PageNumber">
    <w:name w:val="page number"/>
    <w:basedOn w:val="DefaultParagraphFont"/>
    <w:rsid w:val="009278AD"/>
  </w:style>
  <w:style w:type="paragraph" w:styleId="FootnoteText">
    <w:name w:val="footnote text"/>
    <w:basedOn w:val="Normal"/>
    <w:link w:val="FootnoteTextChar"/>
    <w:uiPriority w:val="99"/>
    <w:semiHidden/>
    <w:unhideWhenUsed/>
    <w:rsid w:val="00616387"/>
    <w:rPr>
      <w:sz w:val="20"/>
      <w:szCs w:val="20"/>
    </w:rPr>
  </w:style>
  <w:style w:type="character" w:customStyle="1" w:styleId="FootnoteTextChar">
    <w:name w:val="Footnote Text Char"/>
    <w:basedOn w:val="DefaultParagraphFont"/>
    <w:link w:val="FootnoteText"/>
    <w:uiPriority w:val="99"/>
    <w:semiHidden/>
    <w:rsid w:val="00616387"/>
    <w:rPr>
      <w:rFonts w:ascii="Times New Roman" w:hAnsi="Times New Roman"/>
    </w:rPr>
  </w:style>
  <w:style w:type="character" w:styleId="FootnoteReference">
    <w:name w:val="footnote reference"/>
    <w:basedOn w:val="DefaultParagraphFont"/>
    <w:uiPriority w:val="99"/>
    <w:semiHidden/>
    <w:unhideWhenUsed/>
    <w:rsid w:val="00616387"/>
    <w:rPr>
      <w:vertAlign w:val="superscript"/>
    </w:rPr>
  </w:style>
  <w:style w:type="character" w:styleId="CommentReference">
    <w:name w:val="annotation reference"/>
    <w:basedOn w:val="DefaultParagraphFont"/>
    <w:uiPriority w:val="99"/>
    <w:semiHidden/>
    <w:unhideWhenUsed/>
    <w:rsid w:val="00EB5875"/>
    <w:rPr>
      <w:sz w:val="16"/>
      <w:szCs w:val="16"/>
    </w:rPr>
  </w:style>
  <w:style w:type="paragraph" w:styleId="CommentText">
    <w:name w:val="annotation text"/>
    <w:basedOn w:val="Normal"/>
    <w:link w:val="CommentTextChar"/>
    <w:uiPriority w:val="99"/>
    <w:semiHidden/>
    <w:unhideWhenUsed/>
    <w:rsid w:val="00EB5875"/>
    <w:rPr>
      <w:sz w:val="20"/>
      <w:szCs w:val="20"/>
    </w:rPr>
  </w:style>
  <w:style w:type="character" w:customStyle="1" w:styleId="CommentTextChar">
    <w:name w:val="Comment Text Char"/>
    <w:basedOn w:val="DefaultParagraphFont"/>
    <w:link w:val="CommentText"/>
    <w:uiPriority w:val="99"/>
    <w:semiHidden/>
    <w:rsid w:val="00EB5875"/>
    <w:rPr>
      <w:rFonts w:ascii="Times New Roman" w:hAnsi="Times New Roman"/>
    </w:rPr>
  </w:style>
  <w:style w:type="paragraph" w:styleId="CommentSubject">
    <w:name w:val="annotation subject"/>
    <w:basedOn w:val="CommentText"/>
    <w:next w:val="CommentText"/>
    <w:link w:val="CommentSubjectChar"/>
    <w:uiPriority w:val="99"/>
    <w:semiHidden/>
    <w:unhideWhenUsed/>
    <w:rsid w:val="00EB5875"/>
    <w:rPr>
      <w:b/>
      <w:bCs/>
    </w:rPr>
  </w:style>
  <w:style w:type="character" w:customStyle="1" w:styleId="CommentSubjectChar">
    <w:name w:val="Comment Subject Char"/>
    <w:basedOn w:val="CommentTextChar"/>
    <w:link w:val="CommentSubject"/>
    <w:uiPriority w:val="99"/>
    <w:semiHidden/>
    <w:rsid w:val="00EB5875"/>
    <w:rPr>
      <w:rFonts w:ascii="Times New Roman" w:hAnsi="Times New Roman"/>
      <w:b/>
      <w:bCs/>
    </w:rPr>
  </w:style>
  <w:style w:type="paragraph" w:styleId="BalloonText">
    <w:name w:val="Balloon Text"/>
    <w:basedOn w:val="Normal"/>
    <w:link w:val="BalloonTextChar"/>
    <w:uiPriority w:val="99"/>
    <w:semiHidden/>
    <w:unhideWhenUsed/>
    <w:rsid w:val="00EB5875"/>
    <w:rPr>
      <w:rFonts w:ascii="Tahoma" w:hAnsi="Tahoma" w:cs="Tahoma"/>
      <w:sz w:val="16"/>
      <w:szCs w:val="16"/>
    </w:rPr>
  </w:style>
  <w:style w:type="character" w:customStyle="1" w:styleId="BalloonTextChar">
    <w:name w:val="Balloon Text Char"/>
    <w:basedOn w:val="DefaultParagraphFont"/>
    <w:link w:val="BalloonText"/>
    <w:uiPriority w:val="99"/>
    <w:semiHidden/>
    <w:rsid w:val="00EB5875"/>
    <w:rPr>
      <w:rFonts w:ascii="Tahoma" w:hAnsi="Tahoma" w:cs="Tahoma"/>
      <w:sz w:val="16"/>
      <w:szCs w:val="16"/>
    </w:rPr>
  </w:style>
  <w:style w:type="table" w:styleId="TableGrid">
    <w:name w:val="Table Grid"/>
    <w:basedOn w:val="TableNormal"/>
    <w:uiPriority w:val="59"/>
    <w:rsid w:val="007A19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555FA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B99"/>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546E"/>
    <w:pPr>
      <w:ind w:left="720"/>
      <w:contextualSpacing/>
    </w:pPr>
  </w:style>
  <w:style w:type="paragraph" w:styleId="Header">
    <w:name w:val="header"/>
    <w:basedOn w:val="Normal"/>
    <w:link w:val="HeaderChar"/>
    <w:unhideWhenUsed/>
    <w:rsid w:val="009278AD"/>
    <w:pPr>
      <w:tabs>
        <w:tab w:val="center" w:pos="4680"/>
        <w:tab w:val="right" w:pos="9360"/>
      </w:tabs>
    </w:pPr>
  </w:style>
  <w:style w:type="character" w:customStyle="1" w:styleId="HeaderChar">
    <w:name w:val="Header Char"/>
    <w:basedOn w:val="DefaultParagraphFont"/>
    <w:link w:val="Header"/>
    <w:uiPriority w:val="99"/>
    <w:semiHidden/>
    <w:rsid w:val="009278AD"/>
    <w:rPr>
      <w:rFonts w:ascii="Times New Roman" w:hAnsi="Times New Roman"/>
      <w:sz w:val="24"/>
      <w:szCs w:val="24"/>
    </w:rPr>
  </w:style>
  <w:style w:type="paragraph" w:styleId="Footer">
    <w:name w:val="footer"/>
    <w:basedOn w:val="Normal"/>
    <w:link w:val="FooterChar"/>
    <w:unhideWhenUsed/>
    <w:rsid w:val="009278AD"/>
    <w:pPr>
      <w:tabs>
        <w:tab w:val="center" w:pos="4680"/>
        <w:tab w:val="right" w:pos="9360"/>
      </w:tabs>
    </w:pPr>
  </w:style>
  <w:style w:type="character" w:customStyle="1" w:styleId="FooterChar">
    <w:name w:val="Footer Char"/>
    <w:basedOn w:val="DefaultParagraphFont"/>
    <w:link w:val="Footer"/>
    <w:rsid w:val="009278AD"/>
    <w:rPr>
      <w:rFonts w:ascii="Times New Roman" w:hAnsi="Times New Roman"/>
      <w:sz w:val="24"/>
      <w:szCs w:val="24"/>
    </w:rPr>
  </w:style>
  <w:style w:type="character" w:styleId="Strong">
    <w:name w:val="Strong"/>
    <w:basedOn w:val="DefaultParagraphFont"/>
    <w:qFormat/>
    <w:rsid w:val="009278AD"/>
    <w:rPr>
      <w:b/>
      <w:bCs/>
    </w:rPr>
  </w:style>
  <w:style w:type="character" w:styleId="Hyperlink">
    <w:name w:val="Hyperlink"/>
    <w:basedOn w:val="DefaultParagraphFont"/>
    <w:uiPriority w:val="99"/>
    <w:unhideWhenUsed/>
    <w:rsid w:val="009278AD"/>
    <w:rPr>
      <w:color w:val="0000FF" w:themeColor="hyperlink"/>
      <w:u w:val="single"/>
    </w:rPr>
  </w:style>
  <w:style w:type="character" w:styleId="PageNumber">
    <w:name w:val="page number"/>
    <w:basedOn w:val="DefaultParagraphFont"/>
    <w:rsid w:val="009278AD"/>
  </w:style>
  <w:style w:type="paragraph" w:styleId="FootnoteText">
    <w:name w:val="footnote text"/>
    <w:basedOn w:val="Normal"/>
    <w:link w:val="FootnoteTextChar"/>
    <w:uiPriority w:val="99"/>
    <w:semiHidden/>
    <w:unhideWhenUsed/>
    <w:rsid w:val="00616387"/>
    <w:rPr>
      <w:sz w:val="20"/>
      <w:szCs w:val="20"/>
    </w:rPr>
  </w:style>
  <w:style w:type="character" w:customStyle="1" w:styleId="FootnoteTextChar">
    <w:name w:val="Footnote Text Char"/>
    <w:basedOn w:val="DefaultParagraphFont"/>
    <w:link w:val="FootnoteText"/>
    <w:uiPriority w:val="99"/>
    <w:semiHidden/>
    <w:rsid w:val="00616387"/>
    <w:rPr>
      <w:rFonts w:ascii="Times New Roman" w:hAnsi="Times New Roman"/>
    </w:rPr>
  </w:style>
  <w:style w:type="character" w:styleId="FootnoteReference">
    <w:name w:val="footnote reference"/>
    <w:basedOn w:val="DefaultParagraphFont"/>
    <w:uiPriority w:val="99"/>
    <w:semiHidden/>
    <w:unhideWhenUsed/>
    <w:rsid w:val="00616387"/>
    <w:rPr>
      <w:vertAlign w:val="superscript"/>
    </w:rPr>
  </w:style>
  <w:style w:type="character" w:styleId="CommentReference">
    <w:name w:val="annotation reference"/>
    <w:basedOn w:val="DefaultParagraphFont"/>
    <w:uiPriority w:val="99"/>
    <w:semiHidden/>
    <w:unhideWhenUsed/>
    <w:rsid w:val="00EB5875"/>
    <w:rPr>
      <w:sz w:val="16"/>
      <w:szCs w:val="16"/>
    </w:rPr>
  </w:style>
  <w:style w:type="paragraph" w:styleId="CommentText">
    <w:name w:val="annotation text"/>
    <w:basedOn w:val="Normal"/>
    <w:link w:val="CommentTextChar"/>
    <w:uiPriority w:val="99"/>
    <w:semiHidden/>
    <w:unhideWhenUsed/>
    <w:rsid w:val="00EB5875"/>
    <w:rPr>
      <w:sz w:val="20"/>
      <w:szCs w:val="20"/>
    </w:rPr>
  </w:style>
  <w:style w:type="character" w:customStyle="1" w:styleId="CommentTextChar">
    <w:name w:val="Comment Text Char"/>
    <w:basedOn w:val="DefaultParagraphFont"/>
    <w:link w:val="CommentText"/>
    <w:uiPriority w:val="99"/>
    <w:semiHidden/>
    <w:rsid w:val="00EB5875"/>
    <w:rPr>
      <w:rFonts w:ascii="Times New Roman" w:hAnsi="Times New Roman"/>
    </w:rPr>
  </w:style>
  <w:style w:type="paragraph" w:styleId="CommentSubject">
    <w:name w:val="annotation subject"/>
    <w:basedOn w:val="CommentText"/>
    <w:next w:val="CommentText"/>
    <w:link w:val="CommentSubjectChar"/>
    <w:uiPriority w:val="99"/>
    <w:semiHidden/>
    <w:unhideWhenUsed/>
    <w:rsid w:val="00EB5875"/>
    <w:rPr>
      <w:b/>
      <w:bCs/>
    </w:rPr>
  </w:style>
  <w:style w:type="character" w:customStyle="1" w:styleId="CommentSubjectChar">
    <w:name w:val="Comment Subject Char"/>
    <w:basedOn w:val="CommentTextChar"/>
    <w:link w:val="CommentSubject"/>
    <w:uiPriority w:val="99"/>
    <w:semiHidden/>
    <w:rsid w:val="00EB5875"/>
    <w:rPr>
      <w:rFonts w:ascii="Times New Roman" w:hAnsi="Times New Roman"/>
      <w:b/>
      <w:bCs/>
    </w:rPr>
  </w:style>
  <w:style w:type="paragraph" w:styleId="BalloonText">
    <w:name w:val="Balloon Text"/>
    <w:basedOn w:val="Normal"/>
    <w:link w:val="BalloonTextChar"/>
    <w:uiPriority w:val="99"/>
    <w:semiHidden/>
    <w:unhideWhenUsed/>
    <w:rsid w:val="00EB5875"/>
    <w:rPr>
      <w:rFonts w:ascii="Tahoma" w:hAnsi="Tahoma" w:cs="Tahoma"/>
      <w:sz w:val="16"/>
      <w:szCs w:val="16"/>
    </w:rPr>
  </w:style>
  <w:style w:type="character" w:customStyle="1" w:styleId="BalloonTextChar">
    <w:name w:val="Balloon Text Char"/>
    <w:basedOn w:val="DefaultParagraphFont"/>
    <w:link w:val="BalloonText"/>
    <w:uiPriority w:val="99"/>
    <w:semiHidden/>
    <w:rsid w:val="00EB5875"/>
    <w:rPr>
      <w:rFonts w:ascii="Tahoma" w:hAnsi="Tahoma" w:cs="Tahoma"/>
      <w:sz w:val="16"/>
      <w:szCs w:val="16"/>
    </w:rPr>
  </w:style>
  <w:style w:type="table" w:styleId="TableGrid">
    <w:name w:val="Table Grid"/>
    <w:basedOn w:val="TableNormal"/>
    <w:uiPriority w:val="59"/>
    <w:rsid w:val="007A19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555FA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995048">
      <w:bodyDiv w:val="1"/>
      <w:marLeft w:val="0"/>
      <w:marRight w:val="0"/>
      <w:marTop w:val="0"/>
      <w:marBottom w:val="0"/>
      <w:divBdr>
        <w:top w:val="none" w:sz="0" w:space="0" w:color="auto"/>
        <w:left w:val="none" w:sz="0" w:space="0" w:color="auto"/>
        <w:bottom w:val="none" w:sz="0" w:space="0" w:color="auto"/>
        <w:right w:val="none" w:sz="0" w:space="0" w:color="auto"/>
      </w:divBdr>
    </w:div>
    <w:div w:id="73203885">
      <w:bodyDiv w:val="1"/>
      <w:marLeft w:val="0"/>
      <w:marRight w:val="0"/>
      <w:marTop w:val="0"/>
      <w:marBottom w:val="0"/>
      <w:divBdr>
        <w:top w:val="none" w:sz="0" w:space="0" w:color="auto"/>
        <w:left w:val="none" w:sz="0" w:space="0" w:color="auto"/>
        <w:bottom w:val="none" w:sz="0" w:space="0" w:color="auto"/>
        <w:right w:val="none" w:sz="0" w:space="0" w:color="auto"/>
      </w:divBdr>
    </w:div>
    <w:div w:id="102112530">
      <w:bodyDiv w:val="1"/>
      <w:marLeft w:val="0"/>
      <w:marRight w:val="0"/>
      <w:marTop w:val="0"/>
      <w:marBottom w:val="0"/>
      <w:divBdr>
        <w:top w:val="none" w:sz="0" w:space="0" w:color="auto"/>
        <w:left w:val="none" w:sz="0" w:space="0" w:color="auto"/>
        <w:bottom w:val="none" w:sz="0" w:space="0" w:color="auto"/>
        <w:right w:val="none" w:sz="0" w:space="0" w:color="auto"/>
      </w:divBdr>
    </w:div>
    <w:div w:id="223637666">
      <w:bodyDiv w:val="1"/>
      <w:marLeft w:val="0"/>
      <w:marRight w:val="0"/>
      <w:marTop w:val="0"/>
      <w:marBottom w:val="0"/>
      <w:divBdr>
        <w:top w:val="none" w:sz="0" w:space="0" w:color="auto"/>
        <w:left w:val="none" w:sz="0" w:space="0" w:color="auto"/>
        <w:bottom w:val="none" w:sz="0" w:space="0" w:color="auto"/>
        <w:right w:val="none" w:sz="0" w:space="0" w:color="auto"/>
      </w:divBdr>
    </w:div>
    <w:div w:id="308243025">
      <w:bodyDiv w:val="1"/>
      <w:marLeft w:val="0"/>
      <w:marRight w:val="0"/>
      <w:marTop w:val="0"/>
      <w:marBottom w:val="0"/>
      <w:divBdr>
        <w:top w:val="none" w:sz="0" w:space="0" w:color="auto"/>
        <w:left w:val="none" w:sz="0" w:space="0" w:color="auto"/>
        <w:bottom w:val="none" w:sz="0" w:space="0" w:color="auto"/>
        <w:right w:val="none" w:sz="0" w:space="0" w:color="auto"/>
      </w:divBdr>
      <w:divsChild>
        <w:div w:id="1261910515">
          <w:marLeft w:val="547"/>
          <w:marRight w:val="0"/>
          <w:marTop w:val="94"/>
          <w:marBottom w:val="0"/>
          <w:divBdr>
            <w:top w:val="none" w:sz="0" w:space="0" w:color="auto"/>
            <w:left w:val="none" w:sz="0" w:space="0" w:color="auto"/>
            <w:bottom w:val="none" w:sz="0" w:space="0" w:color="auto"/>
            <w:right w:val="none" w:sz="0" w:space="0" w:color="auto"/>
          </w:divBdr>
        </w:div>
        <w:div w:id="1024670598">
          <w:marLeft w:val="547"/>
          <w:marRight w:val="0"/>
          <w:marTop w:val="94"/>
          <w:marBottom w:val="0"/>
          <w:divBdr>
            <w:top w:val="none" w:sz="0" w:space="0" w:color="auto"/>
            <w:left w:val="none" w:sz="0" w:space="0" w:color="auto"/>
            <w:bottom w:val="none" w:sz="0" w:space="0" w:color="auto"/>
            <w:right w:val="none" w:sz="0" w:space="0" w:color="auto"/>
          </w:divBdr>
        </w:div>
        <w:div w:id="588121145">
          <w:marLeft w:val="547"/>
          <w:marRight w:val="0"/>
          <w:marTop w:val="94"/>
          <w:marBottom w:val="0"/>
          <w:divBdr>
            <w:top w:val="none" w:sz="0" w:space="0" w:color="auto"/>
            <w:left w:val="none" w:sz="0" w:space="0" w:color="auto"/>
            <w:bottom w:val="none" w:sz="0" w:space="0" w:color="auto"/>
            <w:right w:val="none" w:sz="0" w:space="0" w:color="auto"/>
          </w:divBdr>
        </w:div>
      </w:divsChild>
    </w:div>
    <w:div w:id="332688194">
      <w:bodyDiv w:val="1"/>
      <w:marLeft w:val="0"/>
      <w:marRight w:val="0"/>
      <w:marTop w:val="0"/>
      <w:marBottom w:val="0"/>
      <w:divBdr>
        <w:top w:val="none" w:sz="0" w:space="0" w:color="auto"/>
        <w:left w:val="none" w:sz="0" w:space="0" w:color="auto"/>
        <w:bottom w:val="none" w:sz="0" w:space="0" w:color="auto"/>
        <w:right w:val="none" w:sz="0" w:space="0" w:color="auto"/>
      </w:divBdr>
      <w:divsChild>
        <w:div w:id="918637342">
          <w:marLeft w:val="360"/>
          <w:marRight w:val="0"/>
          <w:marTop w:val="0"/>
          <w:marBottom w:val="0"/>
          <w:divBdr>
            <w:top w:val="none" w:sz="0" w:space="0" w:color="auto"/>
            <w:left w:val="none" w:sz="0" w:space="0" w:color="auto"/>
            <w:bottom w:val="none" w:sz="0" w:space="0" w:color="auto"/>
            <w:right w:val="none" w:sz="0" w:space="0" w:color="auto"/>
          </w:divBdr>
        </w:div>
        <w:div w:id="1338464786">
          <w:marLeft w:val="360"/>
          <w:marRight w:val="0"/>
          <w:marTop w:val="0"/>
          <w:marBottom w:val="0"/>
          <w:divBdr>
            <w:top w:val="none" w:sz="0" w:space="0" w:color="auto"/>
            <w:left w:val="none" w:sz="0" w:space="0" w:color="auto"/>
            <w:bottom w:val="none" w:sz="0" w:space="0" w:color="auto"/>
            <w:right w:val="none" w:sz="0" w:space="0" w:color="auto"/>
          </w:divBdr>
        </w:div>
      </w:divsChild>
    </w:div>
    <w:div w:id="441457709">
      <w:bodyDiv w:val="1"/>
      <w:marLeft w:val="0"/>
      <w:marRight w:val="0"/>
      <w:marTop w:val="0"/>
      <w:marBottom w:val="0"/>
      <w:divBdr>
        <w:top w:val="none" w:sz="0" w:space="0" w:color="auto"/>
        <w:left w:val="none" w:sz="0" w:space="0" w:color="auto"/>
        <w:bottom w:val="none" w:sz="0" w:space="0" w:color="auto"/>
        <w:right w:val="none" w:sz="0" w:space="0" w:color="auto"/>
      </w:divBdr>
    </w:div>
    <w:div w:id="558059851">
      <w:bodyDiv w:val="1"/>
      <w:marLeft w:val="0"/>
      <w:marRight w:val="0"/>
      <w:marTop w:val="0"/>
      <w:marBottom w:val="0"/>
      <w:divBdr>
        <w:top w:val="none" w:sz="0" w:space="0" w:color="auto"/>
        <w:left w:val="none" w:sz="0" w:space="0" w:color="auto"/>
        <w:bottom w:val="none" w:sz="0" w:space="0" w:color="auto"/>
        <w:right w:val="none" w:sz="0" w:space="0" w:color="auto"/>
      </w:divBdr>
    </w:div>
    <w:div w:id="679353658">
      <w:bodyDiv w:val="1"/>
      <w:marLeft w:val="0"/>
      <w:marRight w:val="0"/>
      <w:marTop w:val="0"/>
      <w:marBottom w:val="0"/>
      <w:divBdr>
        <w:top w:val="none" w:sz="0" w:space="0" w:color="auto"/>
        <w:left w:val="none" w:sz="0" w:space="0" w:color="auto"/>
        <w:bottom w:val="none" w:sz="0" w:space="0" w:color="auto"/>
        <w:right w:val="none" w:sz="0" w:space="0" w:color="auto"/>
      </w:divBdr>
    </w:div>
    <w:div w:id="877469673">
      <w:bodyDiv w:val="1"/>
      <w:marLeft w:val="0"/>
      <w:marRight w:val="0"/>
      <w:marTop w:val="0"/>
      <w:marBottom w:val="0"/>
      <w:divBdr>
        <w:top w:val="none" w:sz="0" w:space="0" w:color="auto"/>
        <w:left w:val="none" w:sz="0" w:space="0" w:color="auto"/>
        <w:bottom w:val="none" w:sz="0" w:space="0" w:color="auto"/>
        <w:right w:val="none" w:sz="0" w:space="0" w:color="auto"/>
      </w:divBdr>
    </w:div>
    <w:div w:id="1399745415">
      <w:bodyDiv w:val="1"/>
      <w:marLeft w:val="0"/>
      <w:marRight w:val="0"/>
      <w:marTop w:val="0"/>
      <w:marBottom w:val="0"/>
      <w:divBdr>
        <w:top w:val="none" w:sz="0" w:space="0" w:color="auto"/>
        <w:left w:val="none" w:sz="0" w:space="0" w:color="auto"/>
        <w:bottom w:val="none" w:sz="0" w:space="0" w:color="auto"/>
        <w:right w:val="none" w:sz="0" w:space="0" w:color="auto"/>
      </w:divBdr>
      <w:divsChild>
        <w:div w:id="71239647">
          <w:marLeft w:val="374"/>
          <w:marRight w:val="0"/>
          <w:marTop w:val="86"/>
          <w:marBottom w:val="0"/>
          <w:divBdr>
            <w:top w:val="none" w:sz="0" w:space="0" w:color="auto"/>
            <w:left w:val="none" w:sz="0" w:space="0" w:color="auto"/>
            <w:bottom w:val="none" w:sz="0" w:space="0" w:color="auto"/>
            <w:right w:val="none" w:sz="0" w:space="0" w:color="auto"/>
          </w:divBdr>
        </w:div>
        <w:div w:id="195699095">
          <w:marLeft w:val="374"/>
          <w:marRight w:val="0"/>
          <w:marTop w:val="86"/>
          <w:marBottom w:val="0"/>
          <w:divBdr>
            <w:top w:val="none" w:sz="0" w:space="0" w:color="auto"/>
            <w:left w:val="none" w:sz="0" w:space="0" w:color="auto"/>
            <w:bottom w:val="none" w:sz="0" w:space="0" w:color="auto"/>
            <w:right w:val="none" w:sz="0" w:space="0" w:color="auto"/>
          </w:divBdr>
        </w:div>
        <w:div w:id="918252305">
          <w:marLeft w:val="374"/>
          <w:marRight w:val="0"/>
          <w:marTop w:val="86"/>
          <w:marBottom w:val="0"/>
          <w:divBdr>
            <w:top w:val="none" w:sz="0" w:space="0" w:color="auto"/>
            <w:left w:val="none" w:sz="0" w:space="0" w:color="auto"/>
            <w:bottom w:val="none" w:sz="0" w:space="0" w:color="auto"/>
            <w:right w:val="none" w:sz="0" w:space="0" w:color="auto"/>
          </w:divBdr>
        </w:div>
        <w:div w:id="351536754">
          <w:marLeft w:val="374"/>
          <w:marRight w:val="0"/>
          <w:marTop w:val="86"/>
          <w:marBottom w:val="0"/>
          <w:divBdr>
            <w:top w:val="none" w:sz="0" w:space="0" w:color="auto"/>
            <w:left w:val="none" w:sz="0" w:space="0" w:color="auto"/>
            <w:bottom w:val="none" w:sz="0" w:space="0" w:color="auto"/>
            <w:right w:val="none" w:sz="0" w:space="0" w:color="auto"/>
          </w:divBdr>
        </w:div>
      </w:divsChild>
    </w:div>
    <w:div w:id="150296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n.wikipedia.org/wiki/Planetary_boundaries" TargetMode="External"/><Relationship Id="rId18" Type="http://schemas.openxmlformats.org/officeDocument/2006/relationships/hyperlink" Target="http://www.gmo.com/websitecontent/GMO_QtlyLetter_3Q14_full.pdf" TargetMode="External"/><Relationship Id="rId26" Type="http://schemas.openxmlformats.org/officeDocument/2006/relationships/hyperlink" Target="http://online.wsj.com/articles/SB10001424052702304279904579517862612287156" TargetMode="External"/><Relationship Id="rId39" Type="http://schemas.openxmlformats.org/officeDocument/2006/relationships/hyperlink" Target="http://www.footprintnetwork.org/images/NFA%20Method%20Paper%202011%20Submitted%20for%20Publication.pdf" TargetMode="External"/><Relationship Id="rId3" Type="http://schemas.openxmlformats.org/officeDocument/2006/relationships/styles" Target="styles.xml"/><Relationship Id="rId21" Type="http://schemas.openxmlformats.org/officeDocument/2006/relationships/hyperlink" Target="http://www.naturaledgeproject.net/factor5.aspx" TargetMode="External"/><Relationship Id="rId34" Type="http://schemas.openxmlformats.org/officeDocument/2006/relationships/hyperlink" Target="http://www.lomborg-errors.dk/"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tockholmresilience.org/21/research/research-programmes/planetary-boundaries.html" TargetMode="External"/><Relationship Id="rId17" Type="http://schemas.openxmlformats.org/officeDocument/2006/relationships/hyperlink" Target="http://en.wikipedia.org/wiki/The_Limits_to_Growth" TargetMode="External"/><Relationship Id="rId25" Type="http://schemas.openxmlformats.org/officeDocument/2006/relationships/hyperlink" Target="http://ec.europa.eu/resource-efficient-europe/pdf/resource_efficient_europe_en.pdf" TargetMode="External"/><Relationship Id="rId33" Type="http://schemas.openxmlformats.org/officeDocument/2006/relationships/hyperlink" Target="http://en.wikipedia.org/wiki/Bj%C3%B8rn_Lomborg" TargetMode="External"/><Relationship Id="rId38" Type="http://schemas.openxmlformats.org/officeDocument/2006/relationships/hyperlink" Target="http://www.footprintnetwork.org/en/index.php/GFN/page/trends/united_states_of_america/" TargetMode="External"/><Relationship Id="rId2" Type="http://schemas.openxmlformats.org/officeDocument/2006/relationships/numbering" Target="numbering.xml"/><Relationship Id="rId16" Type="http://schemas.openxmlformats.org/officeDocument/2006/relationships/hyperlink" Target="https://collections.dartmouth.edu/teitexts/meadows/diplomatic/meadows_ltg-diplomatic.html" TargetMode="External"/><Relationship Id="rId20" Type="http://schemas.openxmlformats.org/officeDocument/2006/relationships/hyperlink" Target="http://en.wikipedia.org/wiki/Amory_Lovins" TargetMode="External"/><Relationship Id="rId29" Type="http://schemas.openxmlformats.org/officeDocument/2006/relationships/hyperlink" Target="http://www.nytimes.com/2012/04/01/books/review/abundance-by-peter-h-diamandis-and-steven-kotler.html?pagewanted=al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llenniumassessment.org/en/index.html" TargetMode="External"/><Relationship Id="rId24" Type="http://schemas.openxmlformats.org/officeDocument/2006/relationships/hyperlink" Target="http://ec.europa.eu/resource-efficient-europe/" TargetMode="External"/><Relationship Id="rId32" Type="http://schemas.openxmlformats.org/officeDocument/2006/relationships/hyperlink" Target="http://www.lomborg.com" TargetMode="External"/><Relationship Id="rId37" Type="http://schemas.openxmlformats.org/officeDocument/2006/relationships/hyperlink" Target="http://www.footprintnetwork.org/en/index.php/GFN/page/methodology/"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teadystate.org/krugmans-growthism/" TargetMode="External"/><Relationship Id="rId23" Type="http://schemas.openxmlformats.org/officeDocument/2006/relationships/hyperlink" Target="http://www.unep.org/resourcepanel/new/ResearchPublications/AssessmentAreasReports/tabid/133328/Default.aspx" TargetMode="External"/><Relationship Id="rId28" Type="http://schemas.openxmlformats.org/officeDocument/2006/relationships/hyperlink" Target="http://en.wikipedia.org/wiki/Matt_Ridley" TargetMode="External"/><Relationship Id="rId36" Type="http://schemas.openxmlformats.org/officeDocument/2006/relationships/hyperlink" Target="http://www.footprintnetwork.org/en/index.php/GFN/page/footprint_basics_overview/" TargetMode="External"/><Relationship Id="rId10" Type="http://schemas.openxmlformats.org/officeDocument/2006/relationships/hyperlink" Target="http://www.millenniumassessment.org/en/About.html" TargetMode="External"/><Relationship Id="rId19" Type="http://schemas.openxmlformats.org/officeDocument/2006/relationships/hyperlink" Target="http://e360.yale.edu/feature/amory_lovins_clean_energy_guru_presents_his_master_plan/2496/" TargetMode="External"/><Relationship Id="rId31" Type="http://schemas.openxmlformats.org/officeDocument/2006/relationships/hyperlink" Target="http://www.technologyreview.com/view/425818/kurzweil-responds-dont-underestimate-the-singularity/" TargetMode="External"/><Relationship Id="rId4" Type="http://schemas.openxmlformats.org/officeDocument/2006/relationships/settings" Target="settings.xml"/><Relationship Id="rId9" Type="http://schemas.openxmlformats.org/officeDocument/2006/relationships/hyperlink" Target="http://www.colorado.edu/AmStudies/lewis/ecology/futuresurvey.pdf" TargetMode="External"/><Relationship Id="rId14" Type="http://schemas.openxmlformats.org/officeDocument/2006/relationships/hyperlink" Target="http://steadystate.org/what-is-the-limiting-factor/" TargetMode="External"/><Relationship Id="rId22" Type="http://schemas.openxmlformats.org/officeDocument/2006/relationships/hyperlink" Target="http://www.unep.org/resourcepanel/Publications/Decoupling/tabid/56048/Default.aspx" TargetMode="External"/><Relationship Id="rId27" Type="http://schemas.openxmlformats.org/officeDocument/2006/relationships/hyperlink" Target="http://www.footprintnetwork.org/en/index.php/GFN/blog/as_rational_optimists_we_believe_we_can_overcome_ecological_overshoot" TargetMode="External"/><Relationship Id="rId30" Type="http://schemas.openxmlformats.org/officeDocument/2006/relationships/hyperlink" Target="http://en.wikipedia.org/wiki/The_Singularity_Is_Near" TargetMode="External"/><Relationship Id="rId35" Type="http://schemas.openxmlformats.org/officeDocument/2006/relationships/hyperlink" Target="http://thebreakthrough.org/index.php/voices/energetics/iea-acknowledges-rebound-effects" TargetMode="External"/><Relationship Id="rId4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D5DDA2-2E26-460D-A8BF-4CA49590E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1256</Words>
  <Characters>7165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Global Footprint Network</Company>
  <LinksUpToDate>false</LinksUpToDate>
  <CharactersWithSpaces>8405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Mathis Wackernagel</dc:creator>
  <cp:lastModifiedBy>Mathis Wackernagel</cp:lastModifiedBy>
  <cp:revision>2</cp:revision>
  <cp:lastPrinted>2014-10-20T19:31:00Z</cp:lastPrinted>
  <dcterms:created xsi:type="dcterms:W3CDTF">2014-11-25T01:04:00Z</dcterms:created>
  <dcterms:modified xsi:type="dcterms:W3CDTF">2014-11-25T01:04:00Z</dcterms:modified>
</cp:coreProperties>
</file>